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B1C6E" w:rsidRPr="00CE613F" w:rsidRDefault="001B1C6E" w:rsidP="00FC4E9D">
      <w:pPr>
        <w:jc w:val="right"/>
      </w:pPr>
      <w:r w:rsidRPr="00CE613F">
        <w:t>Zał. nr 5 do ZW 13/2019</w:t>
      </w:r>
    </w:p>
    <w:p w:rsidR="001B1C6E" w:rsidRPr="00CE613F" w:rsidRDefault="001B1C6E" w:rsidP="001B1C6E">
      <w:pPr>
        <w:jc w:val="right"/>
      </w:pPr>
      <w:r w:rsidRPr="00CE613F">
        <w:t xml:space="preserve">Załącznik  nr …  do programu studiów 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F41E1" w:rsidRPr="008F41E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8F41E1" w:rsidRDefault="0079384F" w:rsidP="00041381">
            <w:pPr>
              <w:rPr>
                <w:b/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WYDZIAŁ INFORMATYKI I ZARZĄDZANIA</w:t>
            </w:r>
          </w:p>
          <w:p w:rsidR="00041381" w:rsidRPr="008F41E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>KARTA PRZEDMIOTU</w:t>
            </w:r>
          </w:p>
          <w:p w:rsidR="00A73274" w:rsidRPr="008F41E1" w:rsidRDefault="005C16CA" w:rsidP="00C76B7F">
            <w:pPr>
              <w:pStyle w:val="Nagwek2"/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 xml:space="preserve">Nazwa </w:t>
            </w:r>
            <w:r w:rsidR="00F60C53">
              <w:rPr>
                <w:color w:val="000000" w:themeColor="text1"/>
              </w:rPr>
              <w:t xml:space="preserve">przedmiotu </w:t>
            </w:r>
            <w:r w:rsidRPr="008F41E1">
              <w:rPr>
                <w:color w:val="000000" w:themeColor="text1"/>
              </w:rPr>
              <w:t xml:space="preserve">w języku polskim </w:t>
            </w:r>
            <w:r w:rsidR="008145EA" w:rsidRPr="008F41E1">
              <w:rPr>
                <w:color w:val="000000" w:themeColor="text1"/>
              </w:rPr>
              <w:t>Hurtownie danych</w:t>
            </w:r>
          </w:p>
          <w:p w:rsidR="005C16CA" w:rsidRPr="008F41E1" w:rsidRDefault="005C16CA" w:rsidP="00C76B7F">
            <w:pPr>
              <w:pStyle w:val="Nagwek2"/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 xml:space="preserve">Nazwa </w:t>
            </w:r>
            <w:r w:rsidR="00F60C53">
              <w:rPr>
                <w:color w:val="000000" w:themeColor="text1"/>
              </w:rPr>
              <w:t xml:space="preserve">przedmiotu </w:t>
            </w:r>
            <w:r w:rsidRPr="008F41E1">
              <w:rPr>
                <w:color w:val="000000" w:themeColor="text1"/>
              </w:rPr>
              <w:t xml:space="preserve">w języku angielskim </w:t>
            </w:r>
            <w:r w:rsidR="008145EA" w:rsidRPr="008F41E1">
              <w:rPr>
                <w:color w:val="000000" w:themeColor="text1"/>
              </w:rPr>
              <w:t xml:space="preserve">Data </w:t>
            </w:r>
            <w:proofErr w:type="spellStart"/>
            <w:r w:rsidR="008145EA" w:rsidRPr="008F41E1">
              <w:rPr>
                <w:color w:val="000000" w:themeColor="text1"/>
              </w:rPr>
              <w:t>warehous</w:t>
            </w:r>
            <w:r w:rsidR="00891D85" w:rsidRPr="008F41E1">
              <w:rPr>
                <w:color w:val="000000" w:themeColor="text1"/>
              </w:rPr>
              <w:t>es</w:t>
            </w:r>
            <w:proofErr w:type="spellEnd"/>
          </w:p>
          <w:p w:rsidR="002C4A38" w:rsidRPr="008F41E1" w:rsidRDefault="00D552A5">
            <w:pPr>
              <w:pStyle w:val="Nagwek2"/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>Kierunek studiów</w:t>
            </w:r>
            <w:r w:rsidR="002C4A38" w:rsidRPr="008F41E1">
              <w:rPr>
                <w:color w:val="000000" w:themeColor="text1"/>
              </w:rPr>
              <w:t xml:space="preserve"> (jeśli dotyczy): </w:t>
            </w:r>
            <w:r w:rsidR="00C15829" w:rsidRPr="008F41E1">
              <w:rPr>
                <w:color w:val="000000" w:themeColor="text1"/>
              </w:rPr>
              <w:t>Inżynieria z</w:t>
            </w:r>
            <w:r w:rsidR="00F452C5" w:rsidRPr="008F41E1">
              <w:rPr>
                <w:color w:val="000000" w:themeColor="text1"/>
              </w:rPr>
              <w:t>arządzani</w:t>
            </w:r>
            <w:r w:rsidR="00C15829" w:rsidRPr="008F41E1">
              <w:rPr>
                <w:color w:val="000000" w:themeColor="text1"/>
              </w:rPr>
              <w:t>a</w:t>
            </w:r>
          </w:p>
          <w:p w:rsidR="00D552A5" w:rsidRPr="008F41E1" w:rsidRDefault="009E431C" w:rsidP="00E67282">
            <w:pPr>
              <w:pStyle w:val="Nagwek2"/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>Specjalność</w:t>
            </w:r>
            <w:r w:rsidR="002C4A38" w:rsidRPr="008F41E1">
              <w:rPr>
                <w:color w:val="000000" w:themeColor="text1"/>
              </w:rPr>
              <w:t xml:space="preserve"> (jeśli dotyczy)</w:t>
            </w:r>
            <w:r w:rsidRPr="008F41E1">
              <w:rPr>
                <w:color w:val="000000" w:themeColor="text1"/>
              </w:rPr>
              <w:t xml:space="preserve">: </w:t>
            </w:r>
            <w:r w:rsidR="00E67282" w:rsidRPr="008F41E1">
              <w:rPr>
                <w:color w:val="000000" w:themeColor="text1"/>
              </w:rPr>
              <w:t>Zastosowania IT w biznesie (ZIB)</w:t>
            </w:r>
            <w:r w:rsidR="004A0748" w:rsidRPr="008F41E1">
              <w:rPr>
                <w:color w:val="000000" w:themeColor="text1"/>
              </w:rPr>
              <w:t>, Ogólnotechniczna (OT)</w:t>
            </w:r>
          </w:p>
          <w:p w:rsidR="00D552A5" w:rsidRPr="008F41E1" w:rsidRDefault="001B1C6E">
            <w:pPr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Poziom i forma </w:t>
            </w:r>
            <w:r w:rsidR="00D552A5" w:rsidRPr="008F41E1">
              <w:rPr>
                <w:b/>
                <w:bCs/>
                <w:color w:val="000000" w:themeColor="text1"/>
              </w:rPr>
              <w:t>studiów:</w:t>
            </w:r>
            <w:r w:rsidR="00D552A5" w:rsidRPr="008F41E1">
              <w:rPr>
                <w:b/>
                <w:bCs/>
                <w:color w:val="000000" w:themeColor="text1"/>
              </w:rPr>
              <w:tab/>
              <w:t>I stopień, stacjonarn</w:t>
            </w:r>
            <w:r w:rsidR="002C4A38" w:rsidRPr="008F41E1">
              <w:rPr>
                <w:b/>
                <w:bCs/>
                <w:color w:val="000000" w:themeColor="text1"/>
              </w:rPr>
              <w:t>a</w:t>
            </w:r>
          </w:p>
          <w:p w:rsidR="00D552A5" w:rsidRPr="008F41E1" w:rsidRDefault="00D552A5">
            <w:pPr>
              <w:rPr>
                <w:b/>
                <w:bCs/>
                <w:color w:val="000000" w:themeColor="text1"/>
                <w:shd w:val="clear" w:color="auto" w:fill="FFFF00"/>
              </w:rPr>
            </w:pPr>
            <w:r w:rsidRPr="008F41E1">
              <w:rPr>
                <w:b/>
                <w:bCs/>
                <w:color w:val="000000" w:themeColor="text1"/>
              </w:rPr>
              <w:t>Rodzaj przedmiotu:</w:t>
            </w:r>
            <w:r w:rsidRPr="008F41E1">
              <w:rPr>
                <w:b/>
                <w:bCs/>
                <w:color w:val="000000" w:themeColor="text1"/>
              </w:rPr>
              <w:tab/>
            </w:r>
            <w:r w:rsidRPr="008F41E1">
              <w:rPr>
                <w:b/>
                <w:bCs/>
                <w:color w:val="000000" w:themeColor="text1"/>
              </w:rPr>
              <w:tab/>
            </w:r>
            <w:r w:rsidR="00C76B7F" w:rsidRPr="008F41E1">
              <w:rPr>
                <w:b/>
                <w:bCs/>
                <w:color w:val="000000" w:themeColor="text1"/>
              </w:rPr>
              <w:t>obowiązkowy</w:t>
            </w:r>
          </w:p>
          <w:p w:rsidR="00D552A5" w:rsidRPr="008F41E1" w:rsidRDefault="00D552A5">
            <w:pPr>
              <w:rPr>
                <w:b/>
                <w:bCs/>
                <w:color w:val="000000" w:themeColor="text1"/>
                <w:shd w:val="clear" w:color="auto" w:fill="FFFF00"/>
              </w:rPr>
            </w:pPr>
            <w:r w:rsidRPr="008F41E1">
              <w:rPr>
                <w:b/>
                <w:bCs/>
                <w:color w:val="000000" w:themeColor="text1"/>
              </w:rPr>
              <w:t>Kod przedmiotu</w:t>
            </w:r>
            <w:r w:rsidRPr="008F41E1">
              <w:rPr>
                <w:b/>
                <w:bCs/>
                <w:color w:val="000000" w:themeColor="text1"/>
              </w:rPr>
              <w:tab/>
            </w:r>
            <w:r w:rsidRPr="008F41E1">
              <w:rPr>
                <w:b/>
                <w:bCs/>
                <w:color w:val="000000" w:themeColor="text1"/>
              </w:rPr>
              <w:tab/>
            </w:r>
            <w:r w:rsidR="00962199" w:rsidRPr="008F41E1">
              <w:rPr>
                <w:b/>
                <w:bCs/>
                <w:color w:val="000000" w:themeColor="text1"/>
              </w:rPr>
              <w:t>IZZ1103</w:t>
            </w:r>
          </w:p>
          <w:p w:rsidR="009A3831" w:rsidRPr="008F41E1" w:rsidRDefault="00874AAA" w:rsidP="00ED7792">
            <w:pPr>
              <w:rPr>
                <w:b/>
                <w:bCs/>
                <w:color w:val="000000" w:themeColor="text1"/>
              </w:rPr>
            </w:pPr>
            <w:r w:rsidRPr="008F41E1">
              <w:rPr>
                <w:b/>
                <w:bCs/>
                <w:color w:val="000000" w:themeColor="text1"/>
              </w:rPr>
              <w:t>Grupa kursów                      NIE</w:t>
            </w:r>
          </w:p>
        </w:tc>
      </w:tr>
    </w:tbl>
    <w:p w:rsidR="005C16CA" w:rsidRPr="008F41E1" w:rsidRDefault="005C16CA">
      <w:pPr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89"/>
        <w:gridCol w:w="1038"/>
        <w:gridCol w:w="1145"/>
        <w:gridCol w:w="1426"/>
        <w:gridCol w:w="1021"/>
        <w:gridCol w:w="1292"/>
      </w:tblGrid>
      <w:tr w:rsidR="008F41E1" w:rsidRPr="008F41E1" w:rsidTr="0079384F">
        <w:tc>
          <w:tcPr>
            <w:tcW w:w="3289" w:type="dxa"/>
          </w:tcPr>
          <w:p w:rsidR="0096719C" w:rsidRPr="008F41E1" w:rsidRDefault="0096719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038" w:type="dxa"/>
          </w:tcPr>
          <w:p w:rsidR="0096719C" w:rsidRPr="008F41E1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Wykład</w:t>
            </w:r>
          </w:p>
        </w:tc>
        <w:tc>
          <w:tcPr>
            <w:tcW w:w="1145" w:type="dxa"/>
          </w:tcPr>
          <w:p w:rsidR="0096719C" w:rsidRPr="008F41E1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8F41E1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Laboratorium</w:t>
            </w:r>
          </w:p>
        </w:tc>
        <w:tc>
          <w:tcPr>
            <w:tcW w:w="1021" w:type="dxa"/>
          </w:tcPr>
          <w:p w:rsidR="0096719C" w:rsidRPr="008F41E1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Projekt</w:t>
            </w:r>
          </w:p>
        </w:tc>
        <w:tc>
          <w:tcPr>
            <w:tcW w:w="1292" w:type="dxa"/>
          </w:tcPr>
          <w:p w:rsidR="0096719C" w:rsidRPr="008F41E1" w:rsidRDefault="0096719C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Seminarium</w:t>
            </w:r>
          </w:p>
        </w:tc>
      </w:tr>
      <w:tr w:rsidR="008F41E1" w:rsidRPr="008F41E1" w:rsidTr="0079384F">
        <w:tc>
          <w:tcPr>
            <w:tcW w:w="3289" w:type="dxa"/>
          </w:tcPr>
          <w:p w:rsidR="0079384F" w:rsidRPr="008F41E1" w:rsidRDefault="0079384F" w:rsidP="000F795F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038" w:type="dxa"/>
            <w:vAlign w:val="center"/>
          </w:tcPr>
          <w:p w:rsidR="0079384F" w:rsidRPr="008F41E1" w:rsidRDefault="008145EA" w:rsidP="007D0ED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F41E1">
              <w:rPr>
                <w:b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145" w:type="dxa"/>
            <w:vAlign w:val="center"/>
          </w:tcPr>
          <w:p w:rsidR="0079384F" w:rsidRPr="008F41E1" w:rsidRDefault="0079384F" w:rsidP="007D0ED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8F41E1" w:rsidRDefault="008145EA" w:rsidP="0004763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F41E1">
              <w:rPr>
                <w:b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1" w:type="dxa"/>
            <w:vAlign w:val="center"/>
          </w:tcPr>
          <w:p w:rsidR="0079384F" w:rsidRPr="008F41E1" w:rsidRDefault="0079384F" w:rsidP="007D0ED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8F41E1" w:rsidRDefault="0079384F" w:rsidP="007D0ED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F41E1" w:rsidRPr="008F41E1" w:rsidTr="0079384F">
        <w:tc>
          <w:tcPr>
            <w:tcW w:w="3289" w:type="dxa"/>
          </w:tcPr>
          <w:p w:rsidR="0079384F" w:rsidRPr="008F41E1" w:rsidRDefault="0079384F" w:rsidP="000F795F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038" w:type="dxa"/>
            <w:vAlign w:val="center"/>
          </w:tcPr>
          <w:p w:rsidR="0079384F" w:rsidRPr="008F41E1" w:rsidRDefault="000B469C" w:rsidP="007D0ED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F41E1">
              <w:rPr>
                <w:b/>
                <w:color w:val="000000" w:themeColor="text1"/>
                <w:sz w:val="22"/>
                <w:szCs w:val="22"/>
              </w:rPr>
              <w:t>12</w:t>
            </w:r>
            <w:r w:rsidR="00C76B7F" w:rsidRPr="008F41E1">
              <w:rPr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145" w:type="dxa"/>
            <w:vAlign w:val="center"/>
          </w:tcPr>
          <w:p w:rsidR="0079384F" w:rsidRPr="008F41E1" w:rsidRDefault="0079384F" w:rsidP="007D0ED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8F41E1" w:rsidRDefault="0079384F" w:rsidP="0004763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F41E1">
              <w:rPr>
                <w:b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021" w:type="dxa"/>
            <w:vAlign w:val="center"/>
          </w:tcPr>
          <w:p w:rsidR="0079384F" w:rsidRPr="008F41E1" w:rsidRDefault="0079384F" w:rsidP="007D0ED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8F41E1" w:rsidRDefault="0079384F" w:rsidP="007D0ED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F41E1" w:rsidRPr="008F41E1" w:rsidTr="0079384F">
        <w:tc>
          <w:tcPr>
            <w:tcW w:w="3289" w:type="dxa"/>
          </w:tcPr>
          <w:p w:rsidR="0079384F" w:rsidRPr="008F41E1" w:rsidRDefault="0079384F" w:rsidP="000F795F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Forma zaliczenia</w:t>
            </w:r>
          </w:p>
        </w:tc>
        <w:tc>
          <w:tcPr>
            <w:tcW w:w="1038" w:type="dxa"/>
            <w:vAlign w:val="center"/>
          </w:tcPr>
          <w:p w:rsidR="0079384F" w:rsidRPr="008F41E1" w:rsidRDefault="004A0748" w:rsidP="007D0ED4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F41E1">
              <w:rPr>
                <w:b/>
                <w:color w:val="000000" w:themeColor="text1"/>
                <w:sz w:val="20"/>
                <w:szCs w:val="20"/>
              </w:rPr>
              <w:t>Egzamin</w:t>
            </w:r>
          </w:p>
        </w:tc>
        <w:tc>
          <w:tcPr>
            <w:tcW w:w="1145" w:type="dxa"/>
            <w:vAlign w:val="center"/>
          </w:tcPr>
          <w:p w:rsidR="0079384F" w:rsidRPr="008F41E1" w:rsidRDefault="0079384F" w:rsidP="007D0ED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426" w:type="dxa"/>
            <w:vAlign w:val="center"/>
          </w:tcPr>
          <w:p w:rsidR="0079384F" w:rsidRPr="008F41E1" w:rsidRDefault="0079384F" w:rsidP="0004763A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8F41E1">
              <w:rPr>
                <w:b/>
                <w:color w:val="000000" w:themeColor="text1"/>
                <w:sz w:val="20"/>
                <w:szCs w:val="20"/>
              </w:rPr>
              <w:t>zaliczenie na ocenę</w:t>
            </w:r>
          </w:p>
        </w:tc>
        <w:tc>
          <w:tcPr>
            <w:tcW w:w="1021" w:type="dxa"/>
            <w:vAlign w:val="center"/>
          </w:tcPr>
          <w:p w:rsidR="0079384F" w:rsidRPr="008F41E1" w:rsidRDefault="0079384F" w:rsidP="007D0ED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92" w:type="dxa"/>
            <w:vAlign w:val="center"/>
          </w:tcPr>
          <w:p w:rsidR="0079384F" w:rsidRPr="008F41E1" w:rsidRDefault="0079384F" w:rsidP="007D0ED4">
            <w:p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F41E1" w:rsidRPr="008F41E1" w:rsidTr="0079384F">
        <w:tc>
          <w:tcPr>
            <w:tcW w:w="3289" w:type="dxa"/>
          </w:tcPr>
          <w:p w:rsidR="0079384F" w:rsidRPr="008F41E1" w:rsidRDefault="0079384F" w:rsidP="000F795F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038" w:type="dxa"/>
            <w:vAlign w:val="center"/>
          </w:tcPr>
          <w:p w:rsidR="0079384F" w:rsidRPr="008F41E1" w:rsidRDefault="0079384F" w:rsidP="007D0ED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:rsidR="0079384F" w:rsidRPr="008F41E1" w:rsidRDefault="0079384F" w:rsidP="007D0ED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8F41E1" w:rsidRDefault="0079384F" w:rsidP="0004763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:rsidR="0079384F" w:rsidRPr="008F41E1" w:rsidRDefault="0079384F" w:rsidP="007D0ED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8F41E1" w:rsidRDefault="0079384F" w:rsidP="007D0ED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F41E1" w:rsidRPr="008F41E1" w:rsidTr="0079384F">
        <w:tc>
          <w:tcPr>
            <w:tcW w:w="3289" w:type="dxa"/>
          </w:tcPr>
          <w:p w:rsidR="0079384F" w:rsidRPr="008F41E1" w:rsidRDefault="0079384F" w:rsidP="000F795F">
            <w:pPr>
              <w:rPr>
                <w:color w:val="000000" w:themeColor="text1"/>
                <w:sz w:val="20"/>
                <w:szCs w:val="20"/>
              </w:rPr>
            </w:pPr>
            <w:r w:rsidRPr="008F41E1">
              <w:rPr>
                <w:color w:val="000000" w:themeColor="text1"/>
                <w:sz w:val="20"/>
                <w:szCs w:val="20"/>
              </w:rPr>
              <w:t>Liczba punktów ECTS</w:t>
            </w:r>
          </w:p>
        </w:tc>
        <w:tc>
          <w:tcPr>
            <w:tcW w:w="1038" w:type="dxa"/>
            <w:vAlign w:val="center"/>
          </w:tcPr>
          <w:p w:rsidR="00C15829" w:rsidRPr="008F41E1" w:rsidRDefault="000B469C" w:rsidP="00C1582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F41E1">
              <w:rPr>
                <w:b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145" w:type="dxa"/>
            <w:vAlign w:val="center"/>
          </w:tcPr>
          <w:p w:rsidR="0079384F" w:rsidRPr="008F41E1" w:rsidRDefault="0079384F" w:rsidP="007D0ED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8F41E1" w:rsidRDefault="0079384F" w:rsidP="0004763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F41E1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:rsidR="0079384F" w:rsidRPr="008F41E1" w:rsidRDefault="0079384F" w:rsidP="007D0ED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8F41E1" w:rsidRDefault="0079384F" w:rsidP="007D0ED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8F41E1" w:rsidRPr="008F41E1" w:rsidTr="0079384F">
        <w:tc>
          <w:tcPr>
            <w:tcW w:w="3289" w:type="dxa"/>
          </w:tcPr>
          <w:p w:rsidR="0079384F" w:rsidRPr="008F41E1" w:rsidRDefault="0079384F" w:rsidP="000F795F">
            <w:pPr>
              <w:rPr>
                <w:color w:val="000000" w:themeColor="text1"/>
                <w:sz w:val="20"/>
                <w:szCs w:val="20"/>
              </w:rPr>
            </w:pPr>
            <w:r w:rsidRPr="008F41E1">
              <w:rPr>
                <w:color w:val="000000" w:themeColor="text1"/>
                <w:sz w:val="20"/>
                <w:szCs w:val="20"/>
              </w:rPr>
              <w:t>w tym liczba punktów odpowiadająca zajęciom o charakterze praktycznym (P)</w:t>
            </w:r>
          </w:p>
        </w:tc>
        <w:tc>
          <w:tcPr>
            <w:tcW w:w="1038" w:type="dxa"/>
            <w:vAlign w:val="center"/>
          </w:tcPr>
          <w:p w:rsidR="0079384F" w:rsidRPr="008F41E1" w:rsidRDefault="0079384F" w:rsidP="007D0ED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:rsidR="0079384F" w:rsidRPr="008F41E1" w:rsidRDefault="0079384F" w:rsidP="007D0ED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8F41E1" w:rsidRDefault="004A0748" w:rsidP="0004763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F41E1">
              <w:rPr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021" w:type="dxa"/>
            <w:vAlign w:val="center"/>
          </w:tcPr>
          <w:p w:rsidR="0079384F" w:rsidRPr="008F41E1" w:rsidRDefault="0079384F" w:rsidP="007D0ED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8F41E1" w:rsidRDefault="0079384F" w:rsidP="007D0ED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79384F" w:rsidRPr="008F41E1" w:rsidTr="0079384F">
        <w:tc>
          <w:tcPr>
            <w:tcW w:w="3289" w:type="dxa"/>
          </w:tcPr>
          <w:p w:rsidR="0079384F" w:rsidRPr="008F41E1" w:rsidRDefault="0079384F" w:rsidP="000F795F">
            <w:pPr>
              <w:rPr>
                <w:color w:val="000000" w:themeColor="text1"/>
                <w:sz w:val="20"/>
                <w:szCs w:val="20"/>
              </w:rPr>
            </w:pPr>
            <w:r w:rsidRPr="008F41E1">
              <w:rPr>
                <w:color w:val="000000" w:themeColor="text1"/>
                <w:sz w:val="20"/>
                <w:szCs w:val="20"/>
              </w:rPr>
              <w:t>w tym liczba punktów ECTS odpowiadająca zajęciom wymagającym bezpośredniego kontaktu  (BK)</w:t>
            </w:r>
          </w:p>
        </w:tc>
        <w:tc>
          <w:tcPr>
            <w:tcW w:w="1038" w:type="dxa"/>
            <w:vAlign w:val="center"/>
          </w:tcPr>
          <w:p w:rsidR="0079384F" w:rsidRPr="008F41E1" w:rsidRDefault="000B6310" w:rsidP="007D0ED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F41E1">
              <w:rPr>
                <w:b/>
                <w:color w:val="000000" w:themeColor="text1"/>
                <w:sz w:val="22"/>
                <w:szCs w:val="22"/>
              </w:rPr>
              <w:t>0,5</w:t>
            </w:r>
          </w:p>
        </w:tc>
        <w:tc>
          <w:tcPr>
            <w:tcW w:w="1145" w:type="dxa"/>
            <w:vAlign w:val="center"/>
          </w:tcPr>
          <w:p w:rsidR="0079384F" w:rsidRPr="008F41E1" w:rsidRDefault="0079384F" w:rsidP="007D0ED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:rsidR="0079384F" w:rsidRPr="008F41E1" w:rsidRDefault="000B469C" w:rsidP="000B469C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F41E1">
              <w:rPr>
                <w:b/>
                <w:color w:val="000000" w:themeColor="text1"/>
                <w:sz w:val="22"/>
                <w:szCs w:val="22"/>
              </w:rPr>
              <w:t>1</w:t>
            </w:r>
            <w:r w:rsidR="000B6310" w:rsidRPr="008F41E1">
              <w:rPr>
                <w:b/>
                <w:color w:val="000000" w:themeColor="text1"/>
                <w:sz w:val="22"/>
                <w:szCs w:val="22"/>
              </w:rPr>
              <w:t>,</w:t>
            </w:r>
            <w:r w:rsidRPr="008F41E1">
              <w:rPr>
                <w:b/>
                <w:color w:val="000000" w:themeColor="text1"/>
                <w:sz w:val="22"/>
                <w:szCs w:val="22"/>
              </w:rPr>
              <w:t>0</w:t>
            </w:r>
          </w:p>
        </w:tc>
        <w:tc>
          <w:tcPr>
            <w:tcW w:w="1021" w:type="dxa"/>
            <w:vAlign w:val="center"/>
          </w:tcPr>
          <w:p w:rsidR="0079384F" w:rsidRPr="008F41E1" w:rsidRDefault="0079384F" w:rsidP="007D0ED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92" w:type="dxa"/>
            <w:vAlign w:val="center"/>
          </w:tcPr>
          <w:p w:rsidR="0079384F" w:rsidRPr="008F41E1" w:rsidRDefault="0079384F" w:rsidP="007D0ED4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3C37E7" w:rsidRPr="008F41E1" w:rsidRDefault="003C37E7">
      <w:pPr>
        <w:rPr>
          <w:color w:val="000000" w:themeColor="text1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F41E1" w:rsidRPr="008F41E1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8F41E1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color w:val="000000" w:themeColor="text1"/>
                <w:sz w:val="22"/>
              </w:rPr>
            </w:pPr>
            <w:r w:rsidRPr="008F41E1">
              <w:rPr>
                <w:b/>
                <w:bCs/>
                <w:color w:val="000000" w:themeColor="text1"/>
                <w:sz w:val="22"/>
              </w:rPr>
              <w:t>WYMAGANIA WST</w:t>
            </w:r>
            <w:r w:rsidR="003F183E" w:rsidRPr="008F41E1">
              <w:rPr>
                <w:b/>
                <w:bCs/>
                <w:color w:val="000000" w:themeColor="text1"/>
                <w:sz w:val="22"/>
              </w:rPr>
              <w:t>Ę</w:t>
            </w:r>
            <w:r w:rsidRPr="008F41E1">
              <w:rPr>
                <w:b/>
                <w:bCs/>
                <w:color w:val="000000" w:themeColor="text1"/>
                <w:sz w:val="22"/>
              </w:rPr>
              <w:t>PNE W ZAKRESIE WIEDZY, UMIEJĘTNOŚCI I INNYCH KOMPETENCJI</w:t>
            </w:r>
          </w:p>
          <w:p w:rsidR="00F35C71" w:rsidRPr="008F41E1" w:rsidRDefault="00F35C71" w:rsidP="00F35C71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 xml:space="preserve">Ma podstawową wiedzę o zarządzaniu przedsiębiorstwem i procesie podejmowania decyzji. Zna ogólnie pojęcia i zastosowanie technologii informacyjnych w zarządzaniu. </w:t>
            </w:r>
          </w:p>
          <w:p w:rsidR="00F35C71" w:rsidRPr="008F41E1" w:rsidRDefault="00F35C71" w:rsidP="00F35C71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>Zna podstawy budowy narzędzi IT, w tym systemu zarządzania relacyjną bazą danych.</w:t>
            </w:r>
          </w:p>
          <w:p w:rsidR="00280C2B" w:rsidRPr="008F41E1" w:rsidRDefault="00F35C71" w:rsidP="00F35C71">
            <w:pPr>
              <w:numPr>
                <w:ilvl w:val="0"/>
                <w:numId w:val="2"/>
              </w:numPr>
              <w:tabs>
                <w:tab w:val="clear" w:pos="720"/>
                <w:tab w:val="num" w:pos="294"/>
              </w:tabs>
              <w:ind w:left="294" w:hanging="284"/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>Ma podstawowe umiejętności posługiwania się językiem zapytań (SQL).</w:t>
            </w:r>
          </w:p>
        </w:tc>
      </w:tr>
    </w:tbl>
    <w:p w:rsidR="009E23F5" w:rsidRPr="008F41E1" w:rsidRDefault="005C16CA">
      <w:pPr>
        <w:rPr>
          <w:color w:val="000000" w:themeColor="text1"/>
        </w:rPr>
      </w:pPr>
      <w:r w:rsidRPr="008F41E1">
        <w:rPr>
          <w:color w:val="000000" w:themeColor="text1"/>
          <w:sz w:val="12"/>
          <w:szCs w:val="12"/>
        </w:rPr>
        <w:t>\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0"/>
      </w:tblGrid>
      <w:tr w:rsidR="009E23F5" w:rsidRPr="008F41E1" w:rsidTr="001A43C0">
        <w:tc>
          <w:tcPr>
            <w:tcW w:w="9210" w:type="dxa"/>
          </w:tcPr>
          <w:p w:rsidR="009E23F5" w:rsidRPr="008F41E1" w:rsidRDefault="009E23F5" w:rsidP="001A43C0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F41E1">
              <w:rPr>
                <w:b/>
                <w:color w:val="000000" w:themeColor="text1"/>
                <w:sz w:val="22"/>
                <w:szCs w:val="22"/>
              </w:rPr>
              <w:t>CELE PRZEDMIOTU</w:t>
            </w:r>
          </w:p>
          <w:p w:rsidR="00F35C71" w:rsidRPr="008F41E1" w:rsidRDefault="00F35C71" w:rsidP="00F35C71">
            <w:pPr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>C1. Przyswojenie wiedzy o pojęciu i organizacji typowej hurtowni danych.</w:t>
            </w:r>
          </w:p>
          <w:p w:rsidR="00F35C71" w:rsidRPr="008F41E1" w:rsidRDefault="00F35C71" w:rsidP="00F35C71">
            <w:pPr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 xml:space="preserve">C2. Poznanie wybranych problemów projektowania, tworzenia i wykorzystywania hurtowni danych jako elementu architektury wspomagającej zarządzanie biznesem, zwłaszcza jej roli w procesie decyzyjnym. </w:t>
            </w:r>
          </w:p>
          <w:p w:rsidR="009E23F5" w:rsidRPr="008F41E1" w:rsidRDefault="00F35C71" w:rsidP="00F35C71">
            <w:pPr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>C3. Zdobycie elementarnych umiejętności projektowania, tworzenia i wykorzystywania hurtowni danych jako elementu architektury IT wspomagającej podejmowanie decyzji w wybranym systemie zarządzania bazą danych.</w:t>
            </w:r>
          </w:p>
        </w:tc>
      </w:tr>
    </w:tbl>
    <w:p w:rsidR="005C16CA" w:rsidRPr="008F41E1" w:rsidRDefault="005C16CA">
      <w:pPr>
        <w:rPr>
          <w:color w:val="000000" w:themeColor="text1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F41E1" w:rsidRPr="008F41E1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Pr="008F41E1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lastRenderedPageBreak/>
              <w:t xml:space="preserve">PRZEDMIOTOWE </w:t>
            </w:r>
            <w:r w:rsidR="00D552A5" w:rsidRPr="008F41E1">
              <w:rPr>
                <w:color w:val="000000" w:themeColor="text1"/>
              </w:rPr>
              <w:t xml:space="preserve">EFEKTY </w:t>
            </w:r>
            <w:r w:rsidR="00F60C53">
              <w:rPr>
                <w:color w:val="000000" w:themeColor="text1"/>
              </w:rPr>
              <w:t>UCZENIA SIĘ</w:t>
            </w:r>
          </w:p>
          <w:p w:rsidR="00F35C71" w:rsidRPr="008F41E1" w:rsidRDefault="00F35C71" w:rsidP="00F35C71">
            <w:pPr>
              <w:tabs>
                <w:tab w:val="left" w:pos="719"/>
              </w:tabs>
              <w:ind w:left="719" w:hanging="719"/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Z zakresu wiedzy:</w:t>
            </w:r>
          </w:p>
          <w:p w:rsidR="00F35C71" w:rsidRPr="008F41E1" w:rsidRDefault="00F35C71" w:rsidP="00F35C71">
            <w:pPr>
              <w:tabs>
                <w:tab w:val="left" w:pos="1003"/>
                <w:tab w:val="left" w:pos="1214"/>
              </w:tabs>
              <w:ind w:left="1191" w:hanging="1191"/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PEK_W01</w:t>
            </w:r>
            <w:r w:rsidRPr="008F41E1">
              <w:rPr>
                <w:color w:val="000000" w:themeColor="text1"/>
                <w:sz w:val="22"/>
                <w:szCs w:val="22"/>
              </w:rPr>
              <w:tab/>
              <w:t>– Ma podstawową wiedzę w zakresie projektowania, budowy i stosowania hurtowni danych w podejmowaniu wybranych decyzji biznesowych, w wybranym systemie zarządzania bazą danych.</w:t>
            </w:r>
          </w:p>
          <w:p w:rsidR="00F35C71" w:rsidRPr="008F41E1" w:rsidRDefault="00F35C71" w:rsidP="00F35C71">
            <w:pPr>
              <w:tabs>
                <w:tab w:val="left" w:pos="719"/>
                <w:tab w:val="left" w:pos="1003"/>
              </w:tabs>
              <w:ind w:left="719" w:hanging="719"/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Z zakresu umiejętności:</w:t>
            </w:r>
          </w:p>
          <w:p w:rsidR="00F35C71" w:rsidRPr="008F41E1" w:rsidRDefault="00F35C71" w:rsidP="00F35C71">
            <w:pPr>
              <w:tabs>
                <w:tab w:val="left" w:pos="1003"/>
                <w:tab w:val="left" w:pos="1214"/>
              </w:tabs>
              <w:ind w:left="1191" w:hanging="1191"/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PEK_U01</w:t>
            </w:r>
            <w:r w:rsidRPr="008F41E1">
              <w:rPr>
                <w:color w:val="000000" w:themeColor="text1"/>
                <w:sz w:val="22"/>
                <w:szCs w:val="22"/>
              </w:rPr>
              <w:tab/>
              <w:t xml:space="preserve">– W środowisku wybranego systemu zarządzania bazą danych potrafi: (1) identyfikować i analizować potrzeby biznesowe decydentów w zakresie projektowania i tworzenia hurtowni danych  (2) projektować, tworzyć i wykorzystywać hurtownie danych do rozwiązywania wybranych problemów decyzyjnych. </w:t>
            </w:r>
          </w:p>
          <w:p w:rsidR="00F35C71" w:rsidRPr="008F41E1" w:rsidRDefault="00F35C71" w:rsidP="00F35C71">
            <w:pPr>
              <w:tabs>
                <w:tab w:val="left" w:pos="719"/>
              </w:tabs>
              <w:ind w:left="719" w:hanging="719"/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Z zakresu kompetencji społecznych:</w:t>
            </w:r>
          </w:p>
          <w:p w:rsidR="00453DB9" w:rsidRPr="008F41E1" w:rsidRDefault="00F35C71" w:rsidP="00F35C71">
            <w:pPr>
              <w:tabs>
                <w:tab w:val="left" w:pos="1003"/>
                <w:tab w:val="left" w:pos="1214"/>
              </w:tabs>
              <w:ind w:left="1191" w:hanging="1191"/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PEK_K01</w:t>
            </w:r>
            <w:r w:rsidRPr="008F41E1">
              <w:rPr>
                <w:color w:val="000000" w:themeColor="text1"/>
                <w:sz w:val="22"/>
                <w:szCs w:val="22"/>
              </w:rPr>
              <w:tab/>
              <w:t>– Potrafi samodzielnie rozwijać wiedzę i umiejętności inżynierskie w zakresie projektowania, tworzenia i stosowania hurtowni danych do rozwiązywania wybranych biznesowych problemów decyzyjnych.</w:t>
            </w:r>
          </w:p>
        </w:tc>
      </w:tr>
    </w:tbl>
    <w:p w:rsidR="00480AC6" w:rsidRPr="008F41E1" w:rsidRDefault="00480AC6" w:rsidP="00C44F4D">
      <w:pPr>
        <w:rPr>
          <w:color w:val="000000" w:themeColor="text1"/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8F41E1" w:rsidRPr="008F41E1" w:rsidTr="009D5963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8F41E1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color w:val="000000" w:themeColor="text1"/>
              </w:rPr>
            </w:pPr>
            <w:r w:rsidRPr="008F41E1">
              <w:rPr>
                <w:b/>
                <w:bCs/>
                <w:color w:val="000000" w:themeColor="text1"/>
              </w:rPr>
              <w:t>TREŚCI PROGRAMOWE</w:t>
            </w:r>
          </w:p>
        </w:tc>
      </w:tr>
      <w:tr w:rsidR="008F41E1" w:rsidRPr="008F41E1" w:rsidTr="009D5963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8F41E1" w:rsidRDefault="00D552A5" w:rsidP="002B5912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>Forma zajęć</w:t>
            </w:r>
            <w:r w:rsidR="00F60A81" w:rsidRPr="008F41E1">
              <w:rPr>
                <w:color w:val="000000" w:themeColor="text1"/>
              </w:rPr>
              <w:t xml:space="preserve"> </w:t>
            </w:r>
            <w:r w:rsidR="00381E85" w:rsidRPr="008F41E1">
              <w:rPr>
                <w:color w:val="000000" w:themeColor="text1"/>
              </w:rPr>
              <w:t>–</w:t>
            </w:r>
            <w:r w:rsidR="00F60A81" w:rsidRPr="008F41E1">
              <w:rPr>
                <w:color w:val="000000" w:themeColor="text1"/>
              </w:rPr>
              <w:t xml:space="preserve"> </w:t>
            </w:r>
            <w:r w:rsidR="00D81453" w:rsidRPr="008F41E1">
              <w:rPr>
                <w:color w:val="000000" w:themeColor="text1"/>
              </w:rPr>
              <w:t>wykład</w:t>
            </w:r>
          </w:p>
          <w:p w:rsidR="00BC6F04" w:rsidRPr="008F41E1" w:rsidRDefault="00BC6F04" w:rsidP="00322EDC">
            <w:pPr>
              <w:rPr>
                <w:color w:val="000000" w:themeColor="text1"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Pr="008F41E1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>Liczba godzin</w:t>
            </w:r>
            <w:r w:rsidR="00D81453" w:rsidRPr="008F41E1">
              <w:rPr>
                <w:color w:val="000000" w:themeColor="text1"/>
              </w:rPr>
              <w:t xml:space="preserve"> </w:t>
            </w:r>
          </w:p>
        </w:tc>
      </w:tr>
      <w:tr w:rsidR="008F41E1" w:rsidRPr="008F41E1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C71" w:rsidRPr="008F41E1" w:rsidRDefault="00F35C71" w:rsidP="00F60A81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8F41E1">
              <w:rPr>
                <w:bCs/>
                <w:color w:val="000000" w:themeColor="text1"/>
              </w:rPr>
              <w:t>Wy01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Wprowadzenie do podejmowania decyzji wspomaganych IT, uzasadnienie biznesowe i pojęcie hurtowni danych (DW) oraz przetwarzanie danych OLTP/OLAP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C71" w:rsidRPr="008F41E1" w:rsidRDefault="00F35C71" w:rsidP="00F35C71">
            <w:pPr>
              <w:snapToGrid w:val="0"/>
              <w:spacing w:before="20" w:after="20"/>
              <w:jc w:val="center"/>
              <w:rPr>
                <w:b/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2</w:t>
            </w:r>
          </w:p>
        </w:tc>
      </w:tr>
      <w:tr w:rsidR="008F41E1" w:rsidRPr="008F41E1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C71" w:rsidRPr="008F41E1" w:rsidRDefault="00F35C71" w:rsidP="00294B23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8F41E1">
              <w:rPr>
                <w:bCs/>
                <w:color w:val="000000" w:themeColor="text1"/>
              </w:rPr>
              <w:t>Wy02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 xml:space="preserve">Wielowymiarowe podstawowe modele danych w DW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C71" w:rsidRPr="008F41E1" w:rsidRDefault="00F35C71" w:rsidP="00F35C71">
            <w:pPr>
              <w:snapToGrid w:val="0"/>
              <w:spacing w:before="20" w:after="20"/>
              <w:jc w:val="center"/>
              <w:rPr>
                <w:b/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1</w:t>
            </w:r>
          </w:p>
        </w:tc>
      </w:tr>
      <w:tr w:rsidR="008F41E1" w:rsidRPr="008F41E1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C71" w:rsidRPr="008F41E1" w:rsidRDefault="00F35C71" w:rsidP="001A3E8A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8F41E1">
              <w:rPr>
                <w:bCs/>
                <w:color w:val="000000" w:themeColor="text1"/>
              </w:rPr>
              <w:t>Wy03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 xml:space="preserve">Wprowadzenie do wybranego środowiska pracy DW (systemu zarządzania bazą danych, SQL)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C71" w:rsidRPr="008F41E1" w:rsidRDefault="00F35C71" w:rsidP="00F35C71">
            <w:pPr>
              <w:snapToGrid w:val="0"/>
              <w:spacing w:before="20" w:after="20"/>
              <w:jc w:val="center"/>
              <w:rPr>
                <w:b/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1</w:t>
            </w:r>
          </w:p>
        </w:tc>
      </w:tr>
      <w:tr w:rsidR="008F41E1" w:rsidRPr="008F41E1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C71" w:rsidRPr="008F41E1" w:rsidRDefault="00F35C71" w:rsidP="001A3E8A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8F41E1">
              <w:rPr>
                <w:bCs/>
                <w:color w:val="000000" w:themeColor="text1"/>
              </w:rPr>
              <w:t>Wy04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 xml:space="preserve">Problemy projektowania, tworzenia i architektura  DW, procesy ETL i inne mechanizmy wspomagające jakość działania DW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C71" w:rsidRPr="008F41E1" w:rsidRDefault="00F35C71" w:rsidP="00F35C71">
            <w:pPr>
              <w:snapToGrid w:val="0"/>
              <w:spacing w:before="20" w:after="20"/>
              <w:jc w:val="center"/>
              <w:rPr>
                <w:b/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2</w:t>
            </w:r>
          </w:p>
        </w:tc>
      </w:tr>
      <w:tr w:rsidR="008F41E1" w:rsidRPr="008F41E1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C71" w:rsidRPr="008F41E1" w:rsidRDefault="00F35C71" w:rsidP="001A3E8A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8F41E1">
              <w:rPr>
                <w:bCs/>
                <w:color w:val="000000" w:themeColor="text1"/>
              </w:rPr>
              <w:t>Wy05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Metadane w DW i podstawy wybranego języka zapytań do DW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C71" w:rsidRPr="008F41E1" w:rsidRDefault="00F35C71" w:rsidP="00F35C71">
            <w:pPr>
              <w:snapToGrid w:val="0"/>
              <w:spacing w:before="20" w:after="20"/>
              <w:jc w:val="center"/>
              <w:rPr>
                <w:b/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2</w:t>
            </w:r>
          </w:p>
        </w:tc>
      </w:tr>
      <w:tr w:rsidR="008F41E1" w:rsidRPr="008F41E1" w:rsidTr="00EA4B7D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C71" w:rsidRPr="008F41E1" w:rsidRDefault="00F35C71" w:rsidP="00857AD3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8F41E1">
              <w:rPr>
                <w:bCs/>
                <w:color w:val="000000" w:themeColor="text1"/>
              </w:rPr>
              <w:t>Wy06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 xml:space="preserve">Projektowanie i tworzenie DW w wybranym systemie-  formułowanie wymagań biznesowych, źródła danych i tworzenie kostki danych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C71" w:rsidRPr="008F41E1" w:rsidRDefault="00F35C71" w:rsidP="00F35C71">
            <w:pPr>
              <w:snapToGrid w:val="0"/>
              <w:spacing w:before="20" w:after="20"/>
              <w:jc w:val="center"/>
              <w:rPr>
                <w:b/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2</w:t>
            </w:r>
          </w:p>
        </w:tc>
      </w:tr>
      <w:tr w:rsidR="008F41E1" w:rsidRPr="008F41E1" w:rsidTr="001A3E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C71" w:rsidRPr="008F41E1" w:rsidRDefault="00F35C71" w:rsidP="001A3E8A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8F41E1">
              <w:rPr>
                <w:bCs/>
                <w:color w:val="000000" w:themeColor="text1"/>
              </w:rPr>
              <w:t>Wy07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Projektowanie i tworzenie DW w wybranym systemie – przygotowanie analiz biznesowych-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C71" w:rsidRPr="008F41E1" w:rsidRDefault="00F35C71" w:rsidP="00F35C71">
            <w:pPr>
              <w:snapToGrid w:val="0"/>
              <w:spacing w:before="20" w:after="20"/>
              <w:jc w:val="center"/>
              <w:rPr>
                <w:b/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2</w:t>
            </w:r>
          </w:p>
        </w:tc>
      </w:tr>
      <w:tr w:rsidR="008F41E1" w:rsidRPr="008F41E1" w:rsidTr="001A3E8A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C71" w:rsidRPr="008F41E1" w:rsidRDefault="00F35C71" w:rsidP="001A3E8A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8F41E1">
              <w:rPr>
                <w:bCs/>
                <w:color w:val="000000" w:themeColor="text1"/>
              </w:rPr>
              <w:t>Wy08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Projektowanie i tworzenie DW w wybranym systemie – tworzenie raportów-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C71" w:rsidRPr="008F41E1" w:rsidRDefault="00F35C71" w:rsidP="00F35C71">
            <w:pPr>
              <w:snapToGrid w:val="0"/>
              <w:spacing w:before="20" w:after="20"/>
              <w:jc w:val="center"/>
              <w:rPr>
                <w:b/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2</w:t>
            </w:r>
          </w:p>
        </w:tc>
      </w:tr>
      <w:tr w:rsidR="008F41E1" w:rsidRPr="008F41E1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C71" w:rsidRPr="008F41E1" w:rsidRDefault="00F35C71" w:rsidP="00913194">
            <w:pPr>
              <w:snapToGrid w:val="0"/>
              <w:spacing w:before="20" w:after="20"/>
              <w:jc w:val="center"/>
              <w:rPr>
                <w:bCs/>
                <w:color w:val="000000" w:themeColor="text1"/>
              </w:rPr>
            </w:pPr>
            <w:r w:rsidRPr="008F41E1">
              <w:rPr>
                <w:bCs/>
                <w:color w:val="000000" w:themeColor="text1"/>
              </w:rPr>
              <w:t>Wy09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Sprawdzian pisemny.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C71" w:rsidRPr="008F41E1" w:rsidRDefault="00F35C71" w:rsidP="00F35C71">
            <w:pPr>
              <w:snapToGrid w:val="0"/>
              <w:spacing w:before="20" w:after="20"/>
              <w:jc w:val="center"/>
              <w:rPr>
                <w:b/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1</w:t>
            </w:r>
          </w:p>
        </w:tc>
      </w:tr>
      <w:tr w:rsidR="008F41E1" w:rsidRPr="008F41E1" w:rsidTr="009D59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35C71" w:rsidRPr="008F41E1" w:rsidRDefault="00F35C71" w:rsidP="00F60A81">
            <w:pPr>
              <w:snapToGrid w:val="0"/>
              <w:spacing w:before="20" w:after="2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5C71" w:rsidRPr="008F41E1" w:rsidRDefault="00F35C71" w:rsidP="00F60A81">
            <w:pPr>
              <w:snapToGrid w:val="0"/>
              <w:spacing w:before="20" w:after="20"/>
              <w:rPr>
                <w:b/>
                <w:color w:val="000000" w:themeColor="text1"/>
                <w:szCs w:val="23"/>
              </w:rPr>
            </w:pPr>
            <w:r w:rsidRPr="008F41E1">
              <w:rPr>
                <w:b/>
                <w:color w:val="000000" w:themeColor="text1"/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5C71" w:rsidRPr="008F41E1" w:rsidRDefault="00F35C71" w:rsidP="00F35C71">
            <w:pPr>
              <w:snapToGrid w:val="0"/>
              <w:spacing w:before="20" w:after="20"/>
              <w:jc w:val="center"/>
              <w:rPr>
                <w:b/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15</w:t>
            </w:r>
          </w:p>
        </w:tc>
      </w:tr>
    </w:tbl>
    <w:p w:rsidR="00252DBF" w:rsidRPr="008F41E1" w:rsidRDefault="00252DBF">
      <w:pPr>
        <w:rPr>
          <w:color w:val="000000" w:themeColor="text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8F41E1" w:rsidRPr="008F41E1" w:rsidTr="00390B75">
        <w:tc>
          <w:tcPr>
            <w:tcW w:w="7763" w:type="dxa"/>
            <w:gridSpan w:val="2"/>
          </w:tcPr>
          <w:p w:rsidR="00252DBF" w:rsidRPr="008F41E1" w:rsidRDefault="00252DBF" w:rsidP="00390B7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F41E1">
              <w:rPr>
                <w:b/>
                <w:color w:val="000000" w:themeColor="text1"/>
                <w:sz w:val="22"/>
                <w:szCs w:val="22"/>
              </w:rPr>
              <w:t xml:space="preserve">Forma zajęć </w:t>
            </w:r>
            <w:r w:rsidR="008F0CB4" w:rsidRPr="008F41E1">
              <w:rPr>
                <w:b/>
                <w:color w:val="000000" w:themeColor="text1"/>
                <w:sz w:val="22"/>
                <w:szCs w:val="22"/>
              </w:rPr>
              <w:t>–</w:t>
            </w:r>
            <w:r w:rsidRPr="008F41E1">
              <w:rPr>
                <w:b/>
                <w:color w:val="000000" w:themeColor="text1"/>
                <w:sz w:val="22"/>
                <w:szCs w:val="22"/>
              </w:rPr>
              <w:t xml:space="preserve"> ćwiczenia</w:t>
            </w:r>
          </w:p>
        </w:tc>
        <w:tc>
          <w:tcPr>
            <w:tcW w:w="1447" w:type="dxa"/>
          </w:tcPr>
          <w:p w:rsidR="00252DBF" w:rsidRPr="008F41E1" w:rsidRDefault="00252DBF">
            <w:pPr>
              <w:rPr>
                <w:b/>
                <w:color w:val="000000" w:themeColor="text1"/>
                <w:sz w:val="18"/>
                <w:szCs w:val="18"/>
              </w:rPr>
            </w:pPr>
            <w:r w:rsidRPr="008F41E1">
              <w:rPr>
                <w:b/>
                <w:color w:val="000000" w:themeColor="text1"/>
                <w:sz w:val="18"/>
                <w:szCs w:val="18"/>
              </w:rPr>
              <w:t>Liczba godzin</w:t>
            </w:r>
          </w:p>
        </w:tc>
      </w:tr>
      <w:tr w:rsidR="008F41E1" w:rsidRPr="008F41E1" w:rsidTr="00390B75">
        <w:tc>
          <w:tcPr>
            <w:tcW w:w="817" w:type="dxa"/>
          </w:tcPr>
          <w:p w:rsidR="00252DBF" w:rsidRPr="008F41E1" w:rsidRDefault="00252DBF">
            <w:pPr>
              <w:rPr>
                <w:color w:val="000000" w:themeColor="text1"/>
              </w:rPr>
            </w:pPr>
          </w:p>
        </w:tc>
        <w:tc>
          <w:tcPr>
            <w:tcW w:w="6946" w:type="dxa"/>
          </w:tcPr>
          <w:p w:rsidR="00252DBF" w:rsidRPr="008F41E1" w:rsidRDefault="00252DBF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8F41E1" w:rsidRDefault="00252DBF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252DBF" w:rsidRPr="008F41E1" w:rsidTr="00390B75">
        <w:tc>
          <w:tcPr>
            <w:tcW w:w="817" w:type="dxa"/>
          </w:tcPr>
          <w:p w:rsidR="00252DBF" w:rsidRPr="008F41E1" w:rsidRDefault="00252DBF">
            <w:pPr>
              <w:rPr>
                <w:color w:val="000000" w:themeColor="text1"/>
              </w:rPr>
            </w:pPr>
          </w:p>
        </w:tc>
        <w:tc>
          <w:tcPr>
            <w:tcW w:w="6946" w:type="dxa"/>
          </w:tcPr>
          <w:p w:rsidR="00252DBF" w:rsidRPr="008F41E1" w:rsidRDefault="00252DBF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8F41E1" w:rsidRDefault="00252DBF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52DBF" w:rsidRPr="008F41E1" w:rsidRDefault="00252DBF">
      <w:pPr>
        <w:rPr>
          <w:color w:val="000000" w:themeColor="text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8F41E1" w:rsidRPr="008F41E1" w:rsidTr="00083568">
        <w:trPr>
          <w:cantSplit/>
        </w:trPr>
        <w:tc>
          <w:tcPr>
            <w:tcW w:w="7763" w:type="dxa"/>
            <w:gridSpan w:val="2"/>
          </w:tcPr>
          <w:p w:rsidR="00252DBF" w:rsidRPr="008F41E1" w:rsidRDefault="00252DBF" w:rsidP="00390B7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F41E1">
              <w:rPr>
                <w:b/>
                <w:color w:val="000000" w:themeColor="text1"/>
                <w:sz w:val="22"/>
                <w:szCs w:val="22"/>
              </w:rPr>
              <w:t xml:space="preserve">Forma zajęć </w:t>
            </w:r>
            <w:r w:rsidR="008F0CB4" w:rsidRPr="008F41E1">
              <w:rPr>
                <w:b/>
                <w:color w:val="000000" w:themeColor="text1"/>
                <w:sz w:val="22"/>
                <w:szCs w:val="22"/>
              </w:rPr>
              <w:t>–</w:t>
            </w:r>
            <w:r w:rsidRPr="008F41E1">
              <w:rPr>
                <w:b/>
                <w:color w:val="000000" w:themeColor="text1"/>
                <w:sz w:val="22"/>
                <w:szCs w:val="22"/>
              </w:rPr>
              <w:t xml:space="preserve"> laboratorium</w:t>
            </w:r>
          </w:p>
        </w:tc>
        <w:tc>
          <w:tcPr>
            <w:tcW w:w="1447" w:type="dxa"/>
          </w:tcPr>
          <w:p w:rsidR="00252DBF" w:rsidRPr="008F41E1" w:rsidRDefault="00252DBF" w:rsidP="00F138A7">
            <w:pPr>
              <w:rPr>
                <w:b/>
                <w:color w:val="000000" w:themeColor="text1"/>
                <w:sz w:val="18"/>
                <w:szCs w:val="18"/>
              </w:rPr>
            </w:pPr>
            <w:r w:rsidRPr="008F41E1">
              <w:rPr>
                <w:b/>
                <w:color w:val="000000" w:themeColor="text1"/>
                <w:sz w:val="18"/>
                <w:szCs w:val="18"/>
              </w:rPr>
              <w:t>Liczba godzin</w:t>
            </w:r>
          </w:p>
        </w:tc>
      </w:tr>
      <w:tr w:rsidR="008F41E1" w:rsidRPr="008F41E1" w:rsidTr="00083568">
        <w:trPr>
          <w:cantSplit/>
        </w:trPr>
        <w:tc>
          <w:tcPr>
            <w:tcW w:w="817" w:type="dxa"/>
          </w:tcPr>
          <w:p w:rsidR="00F35C71" w:rsidRPr="008F41E1" w:rsidRDefault="00F35C71" w:rsidP="00F138A7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La01</w:t>
            </w:r>
          </w:p>
        </w:tc>
        <w:tc>
          <w:tcPr>
            <w:tcW w:w="6946" w:type="dxa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 xml:space="preserve">Wprowadzenie do zajęć(w tym  szkolenie BHP) </w:t>
            </w:r>
          </w:p>
        </w:tc>
        <w:tc>
          <w:tcPr>
            <w:tcW w:w="1447" w:type="dxa"/>
          </w:tcPr>
          <w:p w:rsidR="00F35C71" w:rsidRPr="008F41E1" w:rsidRDefault="00F35C71" w:rsidP="00294B23">
            <w:pPr>
              <w:jc w:val="center"/>
              <w:rPr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1</w:t>
            </w:r>
          </w:p>
        </w:tc>
      </w:tr>
      <w:tr w:rsidR="008F41E1" w:rsidRPr="008F41E1" w:rsidTr="00083568">
        <w:trPr>
          <w:cantSplit/>
        </w:trPr>
        <w:tc>
          <w:tcPr>
            <w:tcW w:w="817" w:type="dxa"/>
          </w:tcPr>
          <w:p w:rsidR="00F35C71" w:rsidRPr="008F41E1" w:rsidRDefault="00F35C71" w:rsidP="00EE3F2E">
            <w:pPr>
              <w:rPr>
                <w:color w:val="000000" w:themeColor="text1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La02</w:t>
            </w:r>
          </w:p>
        </w:tc>
        <w:tc>
          <w:tcPr>
            <w:tcW w:w="6946" w:type="dxa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 xml:space="preserve">Poznanie środowiska pracy laboratoryjnej, analiza standardowej hurtowni danych (SDW) oraz jej źródeł danych </w:t>
            </w:r>
          </w:p>
        </w:tc>
        <w:tc>
          <w:tcPr>
            <w:tcW w:w="1447" w:type="dxa"/>
          </w:tcPr>
          <w:p w:rsidR="00F35C71" w:rsidRPr="008F41E1" w:rsidRDefault="00F35C71" w:rsidP="00EE3F2E">
            <w:pPr>
              <w:jc w:val="center"/>
              <w:rPr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2</w:t>
            </w:r>
          </w:p>
        </w:tc>
      </w:tr>
      <w:tr w:rsidR="008F41E1" w:rsidRPr="008F41E1" w:rsidTr="00083568">
        <w:trPr>
          <w:cantSplit/>
        </w:trPr>
        <w:tc>
          <w:tcPr>
            <w:tcW w:w="817" w:type="dxa"/>
          </w:tcPr>
          <w:p w:rsidR="00F35C71" w:rsidRPr="008F41E1" w:rsidRDefault="00F35C71" w:rsidP="00294B23">
            <w:pPr>
              <w:rPr>
                <w:color w:val="000000" w:themeColor="text1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La03</w:t>
            </w:r>
          </w:p>
        </w:tc>
        <w:tc>
          <w:tcPr>
            <w:tcW w:w="6946" w:type="dxa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 xml:space="preserve">Analiza podstawowych struktur w standardowej hurtowni danych (SDW): płatek śniegu i struktura gwiazdy. </w:t>
            </w:r>
          </w:p>
        </w:tc>
        <w:tc>
          <w:tcPr>
            <w:tcW w:w="1447" w:type="dxa"/>
          </w:tcPr>
          <w:p w:rsidR="00F35C71" w:rsidRPr="008F41E1" w:rsidRDefault="00F35C71" w:rsidP="00294B23">
            <w:pPr>
              <w:jc w:val="center"/>
              <w:rPr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1</w:t>
            </w:r>
          </w:p>
        </w:tc>
      </w:tr>
      <w:tr w:rsidR="008F41E1" w:rsidRPr="008F41E1" w:rsidTr="00083568">
        <w:trPr>
          <w:cantSplit/>
        </w:trPr>
        <w:tc>
          <w:tcPr>
            <w:tcW w:w="817" w:type="dxa"/>
          </w:tcPr>
          <w:p w:rsidR="00F35C71" w:rsidRPr="008F41E1" w:rsidRDefault="00F35C71" w:rsidP="00294B23">
            <w:pPr>
              <w:rPr>
                <w:color w:val="000000" w:themeColor="text1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La04</w:t>
            </w:r>
          </w:p>
        </w:tc>
        <w:tc>
          <w:tcPr>
            <w:tcW w:w="6946" w:type="dxa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Podstawy Integration Services w SDW: rozpoznawanie, pozyskiwanie, integracja, przechowywanie i udostępnianiu wielowymiarowych danych w procesie decyzyjnym)</w:t>
            </w:r>
          </w:p>
        </w:tc>
        <w:tc>
          <w:tcPr>
            <w:tcW w:w="1447" w:type="dxa"/>
          </w:tcPr>
          <w:p w:rsidR="00F35C71" w:rsidRPr="008F41E1" w:rsidRDefault="00F35C71" w:rsidP="00294B23">
            <w:pPr>
              <w:jc w:val="center"/>
              <w:rPr>
                <w:b/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2</w:t>
            </w:r>
          </w:p>
        </w:tc>
      </w:tr>
      <w:tr w:rsidR="008F41E1" w:rsidRPr="008F41E1" w:rsidTr="00083568">
        <w:trPr>
          <w:cantSplit/>
        </w:trPr>
        <w:tc>
          <w:tcPr>
            <w:tcW w:w="817" w:type="dxa"/>
          </w:tcPr>
          <w:p w:rsidR="00F35C71" w:rsidRPr="008F41E1" w:rsidRDefault="00F35C71">
            <w:pPr>
              <w:rPr>
                <w:color w:val="000000" w:themeColor="text1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La05</w:t>
            </w:r>
          </w:p>
        </w:tc>
        <w:tc>
          <w:tcPr>
            <w:tcW w:w="6946" w:type="dxa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Podstawy Analysis Services w SDW: analiza kostki danych, wymiaró</w:t>
            </w:r>
            <w:r w:rsidRPr="008F41E1">
              <w:rPr>
                <w:color w:val="000000" w:themeColor="text1"/>
                <w:sz w:val="22"/>
                <w:szCs w:val="22"/>
              </w:rPr>
              <w:fldChar w:fldCharType="begin"/>
            </w:r>
            <w:r w:rsidRPr="008F41E1">
              <w:rPr>
                <w:color w:val="000000" w:themeColor="text1"/>
                <w:sz w:val="22"/>
                <w:szCs w:val="22"/>
              </w:rPr>
              <w:instrText xml:space="preserve"> LISTNUM </w:instrText>
            </w:r>
            <w:r w:rsidRPr="008F41E1">
              <w:rPr>
                <w:color w:val="000000" w:themeColor="text1"/>
                <w:sz w:val="22"/>
                <w:szCs w:val="22"/>
              </w:rPr>
              <w:fldChar w:fldCharType="end"/>
            </w:r>
            <w:r w:rsidRPr="008F41E1">
              <w:rPr>
                <w:color w:val="000000" w:themeColor="text1"/>
                <w:sz w:val="22"/>
                <w:szCs w:val="22"/>
              </w:rPr>
              <w:t xml:space="preserve">w, partycji, agregacji, perspektyw i KPI. </w:t>
            </w:r>
          </w:p>
        </w:tc>
        <w:tc>
          <w:tcPr>
            <w:tcW w:w="1447" w:type="dxa"/>
          </w:tcPr>
          <w:p w:rsidR="00F35C71" w:rsidRPr="008F41E1" w:rsidRDefault="00F35C71" w:rsidP="00294B23">
            <w:pPr>
              <w:jc w:val="center"/>
              <w:rPr>
                <w:b/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2</w:t>
            </w:r>
          </w:p>
        </w:tc>
      </w:tr>
      <w:tr w:rsidR="008F41E1" w:rsidRPr="008F41E1" w:rsidTr="00083568">
        <w:trPr>
          <w:cantSplit/>
        </w:trPr>
        <w:tc>
          <w:tcPr>
            <w:tcW w:w="817" w:type="dxa"/>
          </w:tcPr>
          <w:p w:rsidR="00F35C71" w:rsidRPr="008F41E1" w:rsidRDefault="00F35C71" w:rsidP="00EE3F2E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La06</w:t>
            </w:r>
          </w:p>
        </w:tc>
        <w:tc>
          <w:tcPr>
            <w:tcW w:w="6946" w:type="dxa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 xml:space="preserve">Podstawy Reporting Services w SDW: analiza danych i tworzenie raportów </w:t>
            </w:r>
          </w:p>
        </w:tc>
        <w:tc>
          <w:tcPr>
            <w:tcW w:w="1447" w:type="dxa"/>
          </w:tcPr>
          <w:p w:rsidR="00F35C71" w:rsidRPr="008F41E1" w:rsidRDefault="00F35C71" w:rsidP="00EE3F2E">
            <w:pPr>
              <w:jc w:val="center"/>
              <w:rPr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2</w:t>
            </w:r>
          </w:p>
        </w:tc>
      </w:tr>
      <w:tr w:rsidR="008F41E1" w:rsidRPr="008F41E1" w:rsidTr="00083568">
        <w:trPr>
          <w:cantSplit/>
        </w:trPr>
        <w:tc>
          <w:tcPr>
            <w:tcW w:w="817" w:type="dxa"/>
          </w:tcPr>
          <w:p w:rsidR="00F35C71" w:rsidRPr="008F41E1" w:rsidRDefault="00F35C71" w:rsidP="00EE3F2E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lastRenderedPageBreak/>
              <w:t>La07</w:t>
            </w:r>
          </w:p>
        </w:tc>
        <w:tc>
          <w:tcPr>
            <w:tcW w:w="6946" w:type="dxa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Nawigacja po agregacjach, podstawy języka zapytań do hurtowni danych i elementy OLAP.</w:t>
            </w:r>
          </w:p>
        </w:tc>
        <w:tc>
          <w:tcPr>
            <w:tcW w:w="1447" w:type="dxa"/>
          </w:tcPr>
          <w:p w:rsidR="00F35C71" w:rsidRPr="008F41E1" w:rsidRDefault="001B7FB7" w:rsidP="00EE3F2E">
            <w:pPr>
              <w:jc w:val="center"/>
              <w:rPr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3</w:t>
            </w:r>
          </w:p>
        </w:tc>
      </w:tr>
      <w:tr w:rsidR="008F41E1" w:rsidRPr="008F41E1" w:rsidTr="00083568">
        <w:trPr>
          <w:cantSplit/>
        </w:trPr>
        <w:tc>
          <w:tcPr>
            <w:tcW w:w="817" w:type="dxa"/>
          </w:tcPr>
          <w:p w:rsidR="00F35C71" w:rsidRPr="008F41E1" w:rsidRDefault="00F35C71" w:rsidP="00EE3F2E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La08</w:t>
            </w:r>
          </w:p>
        </w:tc>
        <w:tc>
          <w:tcPr>
            <w:tcW w:w="6946" w:type="dxa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Sprawdzian przy komputerze</w:t>
            </w:r>
          </w:p>
        </w:tc>
        <w:tc>
          <w:tcPr>
            <w:tcW w:w="1447" w:type="dxa"/>
          </w:tcPr>
          <w:p w:rsidR="00F35C71" w:rsidRPr="008F41E1" w:rsidRDefault="001B7FB7" w:rsidP="00EE3F2E">
            <w:pPr>
              <w:jc w:val="center"/>
              <w:rPr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1</w:t>
            </w:r>
          </w:p>
        </w:tc>
      </w:tr>
      <w:tr w:rsidR="008F41E1" w:rsidRPr="008F41E1" w:rsidTr="00083568">
        <w:trPr>
          <w:cantSplit/>
        </w:trPr>
        <w:tc>
          <w:tcPr>
            <w:tcW w:w="817" w:type="dxa"/>
          </w:tcPr>
          <w:p w:rsidR="00F35C71" w:rsidRPr="008F41E1" w:rsidRDefault="00F35C71" w:rsidP="00F35C71">
            <w:pPr>
              <w:rPr>
                <w:color w:val="000000" w:themeColor="text1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La09</w:t>
            </w:r>
          </w:p>
        </w:tc>
        <w:tc>
          <w:tcPr>
            <w:tcW w:w="6946" w:type="dxa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Analiza potrzeb decydenta, źródeł danych i projekt wspomagania decyzji projektowaną hurtownią danych (CDW)</w:t>
            </w:r>
          </w:p>
        </w:tc>
        <w:tc>
          <w:tcPr>
            <w:tcW w:w="1447" w:type="dxa"/>
          </w:tcPr>
          <w:p w:rsidR="00F35C71" w:rsidRPr="008F41E1" w:rsidRDefault="00F35C71" w:rsidP="00F35C71">
            <w:pPr>
              <w:jc w:val="center"/>
              <w:rPr>
                <w:b/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2</w:t>
            </w:r>
          </w:p>
        </w:tc>
      </w:tr>
      <w:tr w:rsidR="008F41E1" w:rsidRPr="008F41E1" w:rsidTr="00083568">
        <w:trPr>
          <w:cantSplit/>
        </w:trPr>
        <w:tc>
          <w:tcPr>
            <w:tcW w:w="817" w:type="dxa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La10</w:t>
            </w:r>
          </w:p>
        </w:tc>
        <w:tc>
          <w:tcPr>
            <w:tcW w:w="6946" w:type="dxa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 xml:space="preserve">Projekt i wykonanie podstawowej struktury danych w CDW </w:t>
            </w:r>
          </w:p>
        </w:tc>
        <w:tc>
          <w:tcPr>
            <w:tcW w:w="1447" w:type="dxa"/>
          </w:tcPr>
          <w:p w:rsidR="00F35C71" w:rsidRPr="008F41E1" w:rsidRDefault="00F35C71" w:rsidP="00F35C71">
            <w:pPr>
              <w:jc w:val="center"/>
              <w:rPr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2</w:t>
            </w:r>
          </w:p>
        </w:tc>
      </w:tr>
      <w:tr w:rsidR="008F41E1" w:rsidRPr="008F41E1" w:rsidTr="00083568">
        <w:trPr>
          <w:cantSplit/>
        </w:trPr>
        <w:tc>
          <w:tcPr>
            <w:tcW w:w="817" w:type="dxa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La11</w:t>
            </w:r>
          </w:p>
        </w:tc>
        <w:tc>
          <w:tcPr>
            <w:tcW w:w="6946" w:type="dxa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Projekt i wykonanie Integration Services w CDW: rozpoznawanie, pozyskiwanie, ekstrakcja, transformacja, integracja i ładowanie danych do CDW ze źródeł danych</w:t>
            </w:r>
          </w:p>
        </w:tc>
        <w:tc>
          <w:tcPr>
            <w:tcW w:w="1447" w:type="dxa"/>
          </w:tcPr>
          <w:p w:rsidR="00F35C71" w:rsidRPr="008F41E1" w:rsidRDefault="00F35C71" w:rsidP="00F35C71">
            <w:pPr>
              <w:jc w:val="center"/>
              <w:rPr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2</w:t>
            </w:r>
          </w:p>
        </w:tc>
      </w:tr>
      <w:tr w:rsidR="008F41E1" w:rsidRPr="008F41E1" w:rsidTr="00083568">
        <w:trPr>
          <w:cantSplit/>
        </w:trPr>
        <w:tc>
          <w:tcPr>
            <w:tcW w:w="817" w:type="dxa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La12</w:t>
            </w:r>
          </w:p>
        </w:tc>
        <w:tc>
          <w:tcPr>
            <w:tcW w:w="6946" w:type="dxa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Projekt i wykonanie Analysis Services w CDW: utworzenie kostki danych, wymiaró</w:t>
            </w:r>
            <w:r w:rsidRPr="008F41E1">
              <w:rPr>
                <w:color w:val="000000" w:themeColor="text1"/>
                <w:sz w:val="22"/>
                <w:szCs w:val="22"/>
              </w:rPr>
              <w:fldChar w:fldCharType="begin"/>
            </w:r>
            <w:r w:rsidRPr="008F41E1">
              <w:rPr>
                <w:color w:val="000000" w:themeColor="text1"/>
                <w:sz w:val="22"/>
                <w:szCs w:val="22"/>
              </w:rPr>
              <w:instrText xml:space="preserve"> LISTNUM </w:instrText>
            </w:r>
            <w:r w:rsidRPr="008F41E1">
              <w:rPr>
                <w:color w:val="000000" w:themeColor="text1"/>
                <w:sz w:val="22"/>
                <w:szCs w:val="22"/>
              </w:rPr>
              <w:fldChar w:fldCharType="end"/>
            </w:r>
            <w:r w:rsidRPr="008F41E1">
              <w:rPr>
                <w:color w:val="000000" w:themeColor="text1"/>
                <w:sz w:val="22"/>
                <w:szCs w:val="22"/>
              </w:rPr>
              <w:t xml:space="preserve">w, partycji, agregacji, perspektyw i KPI </w:t>
            </w:r>
          </w:p>
        </w:tc>
        <w:tc>
          <w:tcPr>
            <w:tcW w:w="1447" w:type="dxa"/>
          </w:tcPr>
          <w:p w:rsidR="00F35C71" w:rsidRPr="008F41E1" w:rsidRDefault="001B7FB7" w:rsidP="00F35C71">
            <w:pPr>
              <w:jc w:val="center"/>
              <w:rPr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3</w:t>
            </w:r>
          </w:p>
        </w:tc>
      </w:tr>
      <w:tr w:rsidR="008F41E1" w:rsidRPr="008F41E1" w:rsidTr="00083568">
        <w:trPr>
          <w:cantSplit/>
        </w:trPr>
        <w:tc>
          <w:tcPr>
            <w:tcW w:w="817" w:type="dxa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La13</w:t>
            </w:r>
          </w:p>
        </w:tc>
        <w:tc>
          <w:tcPr>
            <w:tcW w:w="6946" w:type="dxa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Projekt i wykonanie Reporting Services w CDW: tworzenie raportów</w:t>
            </w:r>
          </w:p>
        </w:tc>
        <w:tc>
          <w:tcPr>
            <w:tcW w:w="1447" w:type="dxa"/>
          </w:tcPr>
          <w:p w:rsidR="00F35C71" w:rsidRPr="008F41E1" w:rsidRDefault="00F35C71" w:rsidP="00F35C71">
            <w:pPr>
              <w:jc w:val="center"/>
              <w:rPr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2</w:t>
            </w:r>
          </w:p>
        </w:tc>
      </w:tr>
      <w:tr w:rsidR="008F41E1" w:rsidRPr="008F41E1" w:rsidTr="00083568">
        <w:trPr>
          <w:cantSplit/>
        </w:trPr>
        <w:tc>
          <w:tcPr>
            <w:tcW w:w="817" w:type="dxa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La14</w:t>
            </w:r>
          </w:p>
        </w:tc>
        <w:tc>
          <w:tcPr>
            <w:tcW w:w="6946" w:type="dxa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Projekt i wykonanie Reporting Services w CDW: tworzenie wykresów i tabel przestawnych</w:t>
            </w:r>
          </w:p>
        </w:tc>
        <w:tc>
          <w:tcPr>
            <w:tcW w:w="1447" w:type="dxa"/>
          </w:tcPr>
          <w:p w:rsidR="00F35C71" w:rsidRPr="008F41E1" w:rsidRDefault="001B7FB7" w:rsidP="00F35C71">
            <w:pPr>
              <w:jc w:val="center"/>
              <w:rPr>
                <w:color w:val="000000" w:themeColor="text1"/>
              </w:rPr>
            </w:pPr>
            <w:r w:rsidRPr="008F41E1">
              <w:rPr>
                <w:b/>
                <w:color w:val="000000" w:themeColor="text1"/>
              </w:rPr>
              <w:t>3</w:t>
            </w:r>
          </w:p>
        </w:tc>
      </w:tr>
      <w:tr w:rsidR="008F41E1" w:rsidRPr="008F41E1" w:rsidTr="00083568">
        <w:trPr>
          <w:cantSplit/>
        </w:trPr>
        <w:tc>
          <w:tcPr>
            <w:tcW w:w="817" w:type="dxa"/>
          </w:tcPr>
          <w:p w:rsidR="00F35C71" w:rsidRPr="008F41E1" w:rsidRDefault="00F35C71" w:rsidP="00793D3F">
            <w:pPr>
              <w:rPr>
                <w:color w:val="000000" w:themeColor="text1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La15</w:t>
            </w:r>
          </w:p>
        </w:tc>
        <w:tc>
          <w:tcPr>
            <w:tcW w:w="6946" w:type="dxa"/>
          </w:tcPr>
          <w:p w:rsidR="00F35C71" w:rsidRPr="008F41E1" w:rsidRDefault="00F35C71" w:rsidP="00F35C71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Zaliczenie pracy laboratoryjnej przy komputerze</w:t>
            </w:r>
          </w:p>
        </w:tc>
        <w:tc>
          <w:tcPr>
            <w:tcW w:w="1447" w:type="dxa"/>
          </w:tcPr>
          <w:p w:rsidR="00F35C71" w:rsidRPr="008F41E1" w:rsidRDefault="00F35C71" w:rsidP="00BC6F04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b/>
                <w:color w:val="000000" w:themeColor="text1"/>
              </w:rPr>
              <w:t>2</w:t>
            </w:r>
          </w:p>
        </w:tc>
      </w:tr>
      <w:tr w:rsidR="00422323" w:rsidRPr="008F41E1" w:rsidTr="00083568">
        <w:trPr>
          <w:cantSplit/>
        </w:trPr>
        <w:tc>
          <w:tcPr>
            <w:tcW w:w="817" w:type="dxa"/>
          </w:tcPr>
          <w:p w:rsidR="00422323" w:rsidRPr="008F41E1" w:rsidRDefault="00422323" w:rsidP="00F138A7">
            <w:pPr>
              <w:rPr>
                <w:b/>
                <w:color w:val="000000" w:themeColor="text1"/>
              </w:rPr>
            </w:pPr>
          </w:p>
        </w:tc>
        <w:tc>
          <w:tcPr>
            <w:tcW w:w="6946" w:type="dxa"/>
          </w:tcPr>
          <w:p w:rsidR="00422323" w:rsidRPr="008F41E1" w:rsidRDefault="00422323" w:rsidP="00F138A7">
            <w:pPr>
              <w:rPr>
                <w:b/>
                <w:color w:val="000000" w:themeColor="text1"/>
                <w:sz w:val="22"/>
                <w:szCs w:val="22"/>
              </w:rPr>
            </w:pPr>
            <w:r w:rsidRPr="008F41E1">
              <w:rPr>
                <w:b/>
                <w:color w:val="000000" w:themeColor="text1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422323" w:rsidRPr="008F41E1" w:rsidRDefault="001B7FB7" w:rsidP="0004763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F41E1">
              <w:rPr>
                <w:b/>
                <w:color w:val="000000" w:themeColor="text1"/>
              </w:rPr>
              <w:t>30</w:t>
            </w:r>
          </w:p>
        </w:tc>
      </w:tr>
    </w:tbl>
    <w:p w:rsidR="00252DBF" w:rsidRPr="008F41E1" w:rsidRDefault="00252DBF">
      <w:pPr>
        <w:rPr>
          <w:color w:val="000000" w:themeColor="text1"/>
          <w:sz w:val="12"/>
          <w:szCs w:val="12"/>
        </w:rPr>
      </w:pPr>
    </w:p>
    <w:tbl>
      <w:tblPr>
        <w:tblW w:w="9152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399"/>
      </w:tblGrid>
      <w:tr w:rsidR="008F41E1" w:rsidRPr="008F41E1" w:rsidTr="006A4F93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8F41E1" w:rsidRDefault="00F60A81" w:rsidP="002B5912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 xml:space="preserve">Forma zajęć </w:t>
            </w:r>
            <w:r w:rsidR="008F0CB4" w:rsidRPr="008F41E1">
              <w:rPr>
                <w:color w:val="000000" w:themeColor="text1"/>
              </w:rPr>
              <w:t>–</w:t>
            </w:r>
            <w:r w:rsidRPr="008F41E1">
              <w:rPr>
                <w:color w:val="000000" w:themeColor="text1"/>
              </w:rPr>
              <w:t xml:space="preserve"> projekt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8F41E1" w:rsidRDefault="00F60A81" w:rsidP="002B5912">
            <w:pPr>
              <w:pStyle w:val="Nagwek5"/>
              <w:snapToGrid w:val="0"/>
              <w:spacing w:before="60" w:after="20"/>
              <w:jc w:val="center"/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>Liczba godzin</w:t>
            </w:r>
          </w:p>
        </w:tc>
      </w:tr>
      <w:tr w:rsidR="008F41E1" w:rsidRPr="008F41E1" w:rsidTr="006A4F9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8F41E1" w:rsidRDefault="00F60A81" w:rsidP="004957ED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8F41E1" w:rsidRDefault="00F60A81" w:rsidP="00D552A5">
            <w:pPr>
              <w:snapToGrid w:val="0"/>
              <w:spacing w:before="20" w:after="20"/>
              <w:rPr>
                <w:bCs/>
                <w:color w:val="000000" w:themeColor="text1"/>
              </w:rPr>
            </w:pP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8F41E1" w:rsidRDefault="00F60A81" w:rsidP="00D552A5">
            <w:pPr>
              <w:snapToGrid w:val="0"/>
              <w:spacing w:before="20" w:after="20"/>
              <w:jc w:val="center"/>
              <w:rPr>
                <w:color w:val="000000" w:themeColor="text1"/>
              </w:rPr>
            </w:pPr>
          </w:p>
        </w:tc>
      </w:tr>
      <w:tr w:rsidR="008F41E1" w:rsidRPr="008F41E1" w:rsidTr="006A4F9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8F41E1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8F41E1" w:rsidRDefault="00F60A81" w:rsidP="00D552A5">
            <w:pPr>
              <w:snapToGrid w:val="0"/>
              <w:spacing w:before="20" w:after="20"/>
              <w:rPr>
                <w:color w:val="000000" w:themeColor="text1"/>
                <w:szCs w:val="23"/>
              </w:rPr>
            </w:pPr>
            <w:r w:rsidRPr="008F41E1">
              <w:rPr>
                <w:color w:val="000000" w:themeColor="text1"/>
                <w:szCs w:val="23"/>
              </w:rPr>
              <w:t>Suma godzin</w:t>
            </w:r>
          </w:p>
        </w:tc>
        <w:tc>
          <w:tcPr>
            <w:tcW w:w="1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8F41E1" w:rsidRDefault="00F60A81" w:rsidP="00D552A5">
            <w:pPr>
              <w:snapToGrid w:val="0"/>
              <w:spacing w:before="20" w:after="20"/>
              <w:jc w:val="center"/>
              <w:rPr>
                <w:b/>
                <w:color w:val="000000" w:themeColor="text1"/>
              </w:rPr>
            </w:pPr>
          </w:p>
        </w:tc>
      </w:tr>
    </w:tbl>
    <w:p w:rsidR="00F60A81" w:rsidRPr="008F41E1" w:rsidRDefault="00F60A81">
      <w:pPr>
        <w:rPr>
          <w:color w:val="000000" w:themeColor="text1"/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946"/>
        <w:gridCol w:w="1447"/>
      </w:tblGrid>
      <w:tr w:rsidR="008F41E1" w:rsidRPr="008F41E1" w:rsidTr="00390B75">
        <w:tc>
          <w:tcPr>
            <w:tcW w:w="7763" w:type="dxa"/>
            <w:gridSpan w:val="2"/>
          </w:tcPr>
          <w:p w:rsidR="00252DBF" w:rsidRPr="008F41E1" w:rsidRDefault="00252DBF" w:rsidP="00390B75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8F41E1">
              <w:rPr>
                <w:b/>
                <w:color w:val="000000" w:themeColor="text1"/>
                <w:sz w:val="22"/>
                <w:szCs w:val="22"/>
              </w:rPr>
              <w:t xml:space="preserve">Forma zajęć </w:t>
            </w:r>
            <w:r w:rsidR="006E26C7" w:rsidRPr="008F41E1">
              <w:rPr>
                <w:b/>
                <w:color w:val="000000" w:themeColor="text1"/>
                <w:sz w:val="22"/>
                <w:szCs w:val="22"/>
              </w:rPr>
              <w:t>–</w:t>
            </w:r>
            <w:r w:rsidRPr="008F41E1">
              <w:rPr>
                <w:b/>
                <w:color w:val="000000" w:themeColor="text1"/>
                <w:sz w:val="22"/>
                <w:szCs w:val="22"/>
              </w:rPr>
              <w:t xml:space="preserve"> seminarium</w:t>
            </w:r>
          </w:p>
        </w:tc>
        <w:tc>
          <w:tcPr>
            <w:tcW w:w="1447" w:type="dxa"/>
          </w:tcPr>
          <w:p w:rsidR="00252DBF" w:rsidRPr="008F41E1" w:rsidRDefault="00252DBF" w:rsidP="00F138A7">
            <w:pPr>
              <w:rPr>
                <w:b/>
                <w:color w:val="000000" w:themeColor="text1"/>
                <w:sz w:val="18"/>
                <w:szCs w:val="18"/>
              </w:rPr>
            </w:pPr>
            <w:r w:rsidRPr="008F41E1">
              <w:rPr>
                <w:b/>
                <w:color w:val="000000" w:themeColor="text1"/>
                <w:sz w:val="18"/>
                <w:szCs w:val="18"/>
              </w:rPr>
              <w:t>Liczba godzin</w:t>
            </w:r>
          </w:p>
        </w:tc>
      </w:tr>
      <w:tr w:rsidR="008F41E1" w:rsidRPr="008F41E1" w:rsidTr="00390B75">
        <w:tc>
          <w:tcPr>
            <w:tcW w:w="817" w:type="dxa"/>
          </w:tcPr>
          <w:p w:rsidR="00252DBF" w:rsidRPr="008F41E1" w:rsidRDefault="00252DBF">
            <w:pPr>
              <w:rPr>
                <w:color w:val="000000" w:themeColor="text1"/>
              </w:rPr>
            </w:pPr>
          </w:p>
        </w:tc>
        <w:tc>
          <w:tcPr>
            <w:tcW w:w="6946" w:type="dxa"/>
          </w:tcPr>
          <w:p w:rsidR="00252DBF" w:rsidRPr="008F41E1" w:rsidRDefault="00252DBF" w:rsidP="00F138A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47" w:type="dxa"/>
          </w:tcPr>
          <w:p w:rsidR="00252DBF" w:rsidRPr="008F41E1" w:rsidRDefault="00252DBF" w:rsidP="00F138A7">
            <w:pPr>
              <w:rPr>
                <w:color w:val="000000" w:themeColor="text1"/>
                <w:sz w:val="22"/>
                <w:szCs w:val="22"/>
              </w:rPr>
            </w:pPr>
          </w:p>
        </w:tc>
      </w:tr>
      <w:tr w:rsidR="00252DBF" w:rsidRPr="008F41E1" w:rsidTr="00390B75">
        <w:tc>
          <w:tcPr>
            <w:tcW w:w="817" w:type="dxa"/>
          </w:tcPr>
          <w:p w:rsidR="00252DBF" w:rsidRPr="008F41E1" w:rsidRDefault="00252DBF" w:rsidP="00F138A7">
            <w:pPr>
              <w:rPr>
                <w:color w:val="000000" w:themeColor="text1"/>
              </w:rPr>
            </w:pPr>
          </w:p>
        </w:tc>
        <w:tc>
          <w:tcPr>
            <w:tcW w:w="6946" w:type="dxa"/>
          </w:tcPr>
          <w:p w:rsidR="00252DBF" w:rsidRPr="008F41E1" w:rsidRDefault="00252DBF" w:rsidP="00F138A7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Suma godzin</w:t>
            </w:r>
          </w:p>
        </w:tc>
        <w:tc>
          <w:tcPr>
            <w:tcW w:w="1447" w:type="dxa"/>
          </w:tcPr>
          <w:p w:rsidR="00252DBF" w:rsidRPr="008F41E1" w:rsidRDefault="00252DBF" w:rsidP="00F138A7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52DBF" w:rsidRPr="008F41E1" w:rsidRDefault="00252DBF">
      <w:pPr>
        <w:rPr>
          <w:color w:val="000000" w:themeColor="text1"/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F41E1" w:rsidRPr="008F41E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F41E1" w:rsidRDefault="00034144" w:rsidP="008F1AD2">
            <w:pPr>
              <w:pStyle w:val="Nagwek3"/>
              <w:snapToGrid w:val="0"/>
              <w:spacing w:before="60" w:after="20"/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 xml:space="preserve">STOSOWANE </w:t>
            </w:r>
            <w:r w:rsidR="009A3831" w:rsidRPr="008F41E1">
              <w:rPr>
                <w:color w:val="000000" w:themeColor="text1"/>
              </w:rPr>
              <w:t>NARZĘDZIA DYDAKTYCZNE</w:t>
            </w:r>
          </w:p>
        </w:tc>
      </w:tr>
      <w:tr w:rsidR="008F41E1" w:rsidRPr="008F41E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7FB7" w:rsidRPr="008F41E1" w:rsidRDefault="001B7FB7" w:rsidP="001B7FB7">
            <w:pPr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 xml:space="preserve">N1 - Wykład informacyjno-problemowy (tradycyjny), </w:t>
            </w:r>
          </w:p>
          <w:p w:rsidR="001B7FB7" w:rsidRPr="008F41E1" w:rsidRDefault="001B7FB7" w:rsidP="001B7FB7">
            <w:pPr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 xml:space="preserve">N2 - Prezentacja multimedialna, </w:t>
            </w:r>
          </w:p>
          <w:p w:rsidR="001B7FB7" w:rsidRPr="008F41E1" w:rsidRDefault="001B7FB7" w:rsidP="001B7FB7">
            <w:pPr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 xml:space="preserve">N3 – Instrukcja laboratoryjna, </w:t>
            </w:r>
          </w:p>
          <w:p w:rsidR="001B7FB7" w:rsidRPr="008F41E1" w:rsidRDefault="001B7FB7" w:rsidP="001B7FB7">
            <w:pPr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>N4 – Instruktaż podczas zajęć laboratoryjnych,</w:t>
            </w:r>
          </w:p>
          <w:p w:rsidR="001B7FB7" w:rsidRPr="008F41E1" w:rsidRDefault="001B7FB7" w:rsidP="001B7FB7">
            <w:pPr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>N5 – Dyskusja grupowa podczas zajęć,</w:t>
            </w:r>
          </w:p>
          <w:p w:rsidR="001B7FB7" w:rsidRPr="008F41E1" w:rsidRDefault="001B7FB7" w:rsidP="001B7FB7">
            <w:pPr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>N6 – Internetowa dydaktyczna dyskusja grupowa,</w:t>
            </w:r>
          </w:p>
          <w:p w:rsidR="001B7FB7" w:rsidRPr="008F41E1" w:rsidRDefault="001B7FB7" w:rsidP="001B7FB7">
            <w:pPr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>N7.-  Przygotowanie dokumentacji (projekt, raport z analizy)</w:t>
            </w:r>
          </w:p>
          <w:p w:rsidR="001B7FB7" w:rsidRPr="008F41E1" w:rsidRDefault="001B7FB7" w:rsidP="001B7FB7">
            <w:pPr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>N8.-  Sprawdzian praktyczny przy komputerze</w:t>
            </w:r>
          </w:p>
          <w:p w:rsidR="007358EE" w:rsidRPr="008F41E1" w:rsidRDefault="001B7FB7" w:rsidP="001B7FB7">
            <w:pPr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>N9 -. Sprawdzian pisemny</w:t>
            </w:r>
          </w:p>
        </w:tc>
      </w:tr>
    </w:tbl>
    <w:p w:rsidR="008F1AD2" w:rsidRPr="008F41E1" w:rsidRDefault="008F1AD2">
      <w:pPr>
        <w:rPr>
          <w:color w:val="000000" w:themeColor="text1"/>
        </w:rPr>
      </w:pPr>
    </w:p>
    <w:p w:rsidR="007333C4" w:rsidRPr="008F41E1" w:rsidRDefault="007333C4" w:rsidP="007333C4">
      <w:pPr>
        <w:jc w:val="center"/>
        <w:rPr>
          <w:b/>
          <w:color w:val="000000" w:themeColor="text1"/>
          <w:sz w:val="22"/>
          <w:szCs w:val="22"/>
        </w:rPr>
      </w:pPr>
      <w:r w:rsidRPr="008F41E1">
        <w:rPr>
          <w:b/>
          <w:color w:val="000000" w:themeColor="text1"/>
          <w:sz w:val="22"/>
          <w:szCs w:val="22"/>
        </w:rPr>
        <w:t xml:space="preserve">OCENA OSIĄGNIĘCIA </w:t>
      </w:r>
      <w:r w:rsidR="00C1459D" w:rsidRPr="008F41E1">
        <w:rPr>
          <w:b/>
          <w:color w:val="000000" w:themeColor="text1"/>
          <w:sz w:val="22"/>
          <w:szCs w:val="22"/>
        </w:rPr>
        <w:t xml:space="preserve">PRZEDMIOTOWYCH </w:t>
      </w:r>
      <w:r w:rsidRPr="008F41E1">
        <w:rPr>
          <w:b/>
          <w:color w:val="000000" w:themeColor="text1"/>
          <w:sz w:val="22"/>
          <w:szCs w:val="22"/>
        </w:rPr>
        <w:t xml:space="preserve">EFEKTÓW </w:t>
      </w:r>
      <w:r w:rsidR="00D02F1D">
        <w:rPr>
          <w:b/>
          <w:color w:val="000000" w:themeColor="text1"/>
          <w:sz w:val="22"/>
          <w:szCs w:val="22"/>
        </w:rPr>
        <w:t>UCZENIA SIĘ</w:t>
      </w:r>
    </w:p>
    <w:p w:rsidR="007333C4" w:rsidRPr="008F41E1" w:rsidRDefault="007333C4" w:rsidP="005D4EA0">
      <w:pPr>
        <w:rPr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410"/>
        <w:gridCol w:w="4358"/>
      </w:tblGrid>
      <w:tr w:rsidR="008F41E1" w:rsidRPr="008F41E1" w:rsidTr="00AA46FB">
        <w:tc>
          <w:tcPr>
            <w:tcW w:w="2518" w:type="dxa"/>
          </w:tcPr>
          <w:p w:rsidR="007333C4" w:rsidRPr="008F41E1" w:rsidRDefault="007333C4" w:rsidP="009D49C5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b/>
                <w:color w:val="000000" w:themeColor="text1"/>
                <w:sz w:val="22"/>
                <w:szCs w:val="22"/>
              </w:rPr>
              <w:t>Ocen</w:t>
            </w:r>
            <w:r w:rsidR="009D49C5" w:rsidRPr="008F41E1">
              <w:rPr>
                <w:b/>
                <w:color w:val="000000" w:themeColor="text1"/>
                <w:sz w:val="22"/>
                <w:szCs w:val="22"/>
              </w:rPr>
              <w:t>y</w:t>
            </w:r>
            <w:r w:rsidR="009D49C5" w:rsidRPr="008F41E1">
              <w:rPr>
                <w:b/>
                <w:bCs/>
                <w:color w:val="000000" w:themeColor="text1"/>
              </w:rPr>
              <w:t xml:space="preserve"> </w:t>
            </w:r>
            <w:r w:rsidR="009D49C5" w:rsidRPr="008F41E1">
              <w:rPr>
                <w:bCs/>
                <w:color w:val="000000" w:themeColor="text1"/>
              </w:rPr>
              <w:t>(F – formująca (w trakcie semestru), P – podsumowująca (na koniec semestru)</w:t>
            </w:r>
          </w:p>
        </w:tc>
        <w:tc>
          <w:tcPr>
            <w:tcW w:w="2410" w:type="dxa"/>
          </w:tcPr>
          <w:p w:rsidR="007333C4" w:rsidRPr="008F41E1" w:rsidRDefault="007333C4" w:rsidP="00F60C53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 xml:space="preserve">Numer efektu </w:t>
            </w:r>
            <w:r w:rsidR="00F60C53">
              <w:rPr>
                <w:color w:val="000000" w:themeColor="text1"/>
                <w:sz w:val="22"/>
                <w:szCs w:val="22"/>
              </w:rPr>
              <w:t>uczenia się</w:t>
            </w:r>
          </w:p>
        </w:tc>
        <w:tc>
          <w:tcPr>
            <w:tcW w:w="4358" w:type="dxa"/>
          </w:tcPr>
          <w:p w:rsidR="007333C4" w:rsidRPr="008F41E1" w:rsidRDefault="007333C4" w:rsidP="00F60C53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 xml:space="preserve">Sposób oceny osiągnięcia efektu </w:t>
            </w:r>
            <w:r w:rsidR="00F60C53">
              <w:rPr>
                <w:color w:val="000000" w:themeColor="text1"/>
                <w:sz w:val="22"/>
                <w:szCs w:val="22"/>
              </w:rPr>
              <w:t>uczenia się</w:t>
            </w:r>
          </w:p>
        </w:tc>
      </w:tr>
      <w:tr w:rsidR="008F41E1" w:rsidRPr="008F41E1" w:rsidTr="00EE3F2E">
        <w:tc>
          <w:tcPr>
            <w:tcW w:w="2518" w:type="dxa"/>
          </w:tcPr>
          <w:p w:rsidR="001B7FB7" w:rsidRPr="008F41E1" w:rsidRDefault="001B7FB7" w:rsidP="00EE3F2E">
            <w:pPr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>F1</w:t>
            </w:r>
          </w:p>
        </w:tc>
        <w:tc>
          <w:tcPr>
            <w:tcW w:w="2410" w:type="dxa"/>
          </w:tcPr>
          <w:p w:rsidR="001B7FB7" w:rsidRPr="008F41E1" w:rsidRDefault="001B7FB7" w:rsidP="001B7FB7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PEK_U01</w:t>
            </w:r>
          </w:p>
        </w:tc>
        <w:tc>
          <w:tcPr>
            <w:tcW w:w="4358" w:type="dxa"/>
          </w:tcPr>
          <w:p w:rsidR="001B7FB7" w:rsidRPr="008F41E1" w:rsidRDefault="001B7FB7" w:rsidP="00EE3F2E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Sprawdzian pisemny przy komputerze</w:t>
            </w:r>
          </w:p>
        </w:tc>
      </w:tr>
      <w:tr w:rsidR="008F41E1" w:rsidRPr="008F41E1" w:rsidTr="00AA46FB">
        <w:tc>
          <w:tcPr>
            <w:tcW w:w="2518" w:type="dxa"/>
          </w:tcPr>
          <w:p w:rsidR="001B7FB7" w:rsidRPr="008F41E1" w:rsidRDefault="001B7FB7" w:rsidP="007C72CA">
            <w:pPr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>F2</w:t>
            </w:r>
          </w:p>
        </w:tc>
        <w:tc>
          <w:tcPr>
            <w:tcW w:w="2410" w:type="dxa"/>
          </w:tcPr>
          <w:p w:rsidR="001B7FB7" w:rsidRPr="008F41E1" w:rsidRDefault="001B7FB7" w:rsidP="001B7FB7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 xml:space="preserve">PEK_U01, PEK_K01, </w:t>
            </w:r>
          </w:p>
        </w:tc>
        <w:tc>
          <w:tcPr>
            <w:tcW w:w="4358" w:type="dxa"/>
          </w:tcPr>
          <w:p w:rsidR="001B7FB7" w:rsidRPr="008F41E1" w:rsidRDefault="001B7FB7" w:rsidP="0018765A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Ocena zespołowej prezentacji raportu z analizy</w:t>
            </w:r>
          </w:p>
        </w:tc>
      </w:tr>
      <w:tr w:rsidR="008F41E1" w:rsidRPr="008F41E1" w:rsidTr="00AA46FB">
        <w:tc>
          <w:tcPr>
            <w:tcW w:w="2518" w:type="dxa"/>
          </w:tcPr>
          <w:p w:rsidR="001B7FB7" w:rsidRPr="008F41E1" w:rsidRDefault="001B7FB7" w:rsidP="000359C0">
            <w:pPr>
              <w:rPr>
                <w:color w:val="000000" w:themeColor="text1"/>
              </w:rPr>
            </w:pPr>
            <w:r w:rsidRPr="008F41E1">
              <w:rPr>
                <w:color w:val="000000" w:themeColor="text1"/>
              </w:rPr>
              <w:t>P</w:t>
            </w:r>
          </w:p>
        </w:tc>
        <w:tc>
          <w:tcPr>
            <w:tcW w:w="2410" w:type="dxa"/>
          </w:tcPr>
          <w:p w:rsidR="001B7FB7" w:rsidRPr="008F41E1" w:rsidRDefault="001B7FB7" w:rsidP="001B7FB7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PEK_W01</w:t>
            </w:r>
          </w:p>
        </w:tc>
        <w:tc>
          <w:tcPr>
            <w:tcW w:w="4358" w:type="dxa"/>
          </w:tcPr>
          <w:p w:rsidR="001B7FB7" w:rsidRPr="008F41E1" w:rsidRDefault="001B7FB7" w:rsidP="000359C0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Sprawdzian pisemny na wykładzie</w:t>
            </w:r>
          </w:p>
        </w:tc>
      </w:tr>
      <w:tr w:rsidR="00E46DDF" w:rsidRPr="008F41E1" w:rsidTr="007C72CA">
        <w:tc>
          <w:tcPr>
            <w:tcW w:w="9286" w:type="dxa"/>
            <w:gridSpan w:val="3"/>
          </w:tcPr>
          <w:p w:rsidR="00E46DDF" w:rsidRPr="008F41E1" w:rsidRDefault="0018765A" w:rsidP="00A12397">
            <w:pPr>
              <w:rPr>
                <w:color w:val="000000" w:themeColor="text1"/>
                <w:sz w:val="22"/>
                <w:szCs w:val="22"/>
              </w:rPr>
            </w:pPr>
            <w:r w:rsidRPr="008F41E1">
              <w:rPr>
                <w:color w:val="000000" w:themeColor="text1"/>
                <w:sz w:val="22"/>
                <w:szCs w:val="22"/>
              </w:rPr>
              <w:t>F=</w:t>
            </w:r>
            <w:r w:rsidR="009E5B18" w:rsidRPr="008F41E1">
              <w:rPr>
                <w:color w:val="000000" w:themeColor="text1"/>
                <w:sz w:val="22"/>
                <w:szCs w:val="22"/>
              </w:rPr>
              <w:t>2, P=1</w:t>
            </w:r>
          </w:p>
        </w:tc>
      </w:tr>
    </w:tbl>
    <w:p w:rsidR="009A33BF" w:rsidRPr="008F41E1" w:rsidRDefault="009A33BF">
      <w:pPr>
        <w:rPr>
          <w:color w:val="000000" w:themeColor="text1"/>
        </w:rPr>
      </w:pPr>
      <w:bookmarkStart w:id="0" w:name="_GoBack"/>
      <w:bookmarkEnd w:id="0"/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8F41E1" w:rsidRPr="008F41E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F41E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color w:val="000000" w:themeColor="text1"/>
              </w:rPr>
            </w:pPr>
            <w:r w:rsidRPr="008F41E1">
              <w:rPr>
                <w:b/>
                <w:bCs/>
                <w:color w:val="000000" w:themeColor="text1"/>
              </w:rPr>
              <w:lastRenderedPageBreak/>
              <w:t>LITERATURA PODSTAWOWA I UZUPEŁNIAJĄCA</w:t>
            </w:r>
          </w:p>
        </w:tc>
      </w:tr>
      <w:tr w:rsidR="008F41E1" w:rsidRPr="008F41E1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8F41E1" w:rsidRDefault="002B5912">
            <w:pPr>
              <w:snapToGrid w:val="0"/>
              <w:spacing w:after="60"/>
              <w:rPr>
                <w:bCs/>
                <w:caps/>
                <w:color w:val="000000" w:themeColor="text1"/>
                <w:szCs w:val="18"/>
              </w:rPr>
            </w:pPr>
          </w:p>
          <w:p w:rsidR="002B5912" w:rsidRPr="008F41E1" w:rsidRDefault="002B5912">
            <w:pPr>
              <w:snapToGrid w:val="0"/>
              <w:spacing w:after="6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  <w:r w:rsidRPr="008F41E1">
              <w:rPr>
                <w:b/>
                <w:bCs/>
                <w:caps/>
                <w:color w:val="000000" w:themeColor="text1"/>
                <w:szCs w:val="18"/>
                <w:u w:val="single"/>
              </w:rPr>
              <w:t>literatura PODSTAWOWA:</w:t>
            </w:r>
          </w:p>
          <w:p w:rsidR="001B7FB7" w:rsidRPr="00F60C53" w:rsidRDefault="001B7FB7" w:rsidP="001B7FB7">
            <w:pPr>
              <w:ind w:left="10"/>
              <w:rPr>
                <w:color w:val="000000" w:themeColor="text1"/>
                <w:sz w:val="20"/>
                <w:szCs w:val="20"/>
                <w:lang w:val="en-US"/>
              </w:rPr>
            </w:pPr>
            <w:r w:rsidRPr="008F41E1">
              <w:rPr>
                <w:color w:val="000000" w:themeColor="text1"/>
                <w:sz w:val="20"/>
                <w:szCs w:val="20"/>
              </w:rPr>
              <w:t xml:space="preserve">[1] </w:t>
            </w:r>
            <w:proofErr w:type="spellStart"/>
            <w:r w:rsidRPr="008F41E1">
              <w:rPr>
                <w:color w:val="000000" w:themeColor="text1"/>
                <w:sz w:val="20"/>
                <w:szCs w:val="20"/>
              </w:rPr>
              <w:t>Todman</w:t>
            </w:r>
            <w:proofErr w:type="spellEnd"/>
            <w:r w:rsidRPr="008F41E1">
              <w:rPr>
                <w:color w:val="000000" w:themeColor="text1"/>
                <w:sz w:val="20"/>
                <w:szCs w:val="20"/>
              </w:rPr>
              <w:t xml:space="preserve"> Ch., Projektowanie hurtowni danych, Wyd. </w:t>
            </w:r>
            <w:r w:rsidRPr="00F60C53">
              <w:rPr>
                <w:color w:val="000000" w:themeColor="text1"/>
                <w:sz w:val="20"/>
                <w:szCs w:val="20"/>
                <w:lang w:val="en-US"/>
              </w:rPr>
              <w:t>WN-T,  2003.</w:t>
            </w:r>
          </w:p>
          <w:p w:rsidR="001B1C6E" w:rsidRPr="00F60C53" w:rsidRDefault="001B1C6E" w:rsidP="001B1C6E">
            <w:pPr>
              <w:ind w:left="10"/>
              <w:rPr>
                <w:color w:val="000000" w:themeColor="text1"/>
                <w:sz w:val="20"/>
                <w:szCs w:val="20"/>
                <w:lang w:val="en-US"/>
              </w:rPr>
            </w:pPr>
            <w:r w:rsidRPr="00F60C53">
              <w:rPr>
                <w:color w:val="000000" w:themeColor="text1"/>
                <w:sz w:val="20"/>
                <w:szCs w:val="20"/>
                <w:lang w:val="en-US"/>
              </w:rPr>
              <w:t xml:space="preserve">[2] </w:t>
            </w:r>
            <w:proofErr w:type="spellStart"/>
            <w:r w:rsidRPr="00F60C53">
              <w:rPr>
                <w:color w:val="000000" w:themeColor="text1"/>
                <w:sz w:val="20"/>
                <w:szCs w:val="20"/>
                <w:lang w:val="en-US"/>
              </w:rPr>
              <w:t>Paulraj</w:t>
            </w:r>
            <w:proofErr w:type="spellEnd"/>
            <w:r w:rsidRPr="00F60C53">
              <w:rPr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60C53">
              <w:rPr>
                <w:color w:val="000000" w:themeColor="text1"/>
                <w:sz w:val="20"/>
                <w:szCs w:val="20"/>
                <w:lang w:val="en-US"/>
              </w:rPr>
              <w:t>Ponniah</w:t>
            </w:r>
            <w:proofErr w:type="spellEnd"/>
            <w:r w:rsidRPr="00F60C53">
              <w:rPr>
                <w:color w:val="000000" w:themeColor="text1"/>
                <w:sz w:val="20"/>
                <w:szCs w:val="20"/>
                <w:lang w:val="en-US"/>
              </w:rPr>
              <w:t xml:space="preserve">, Data </w:t>
            </w:r>
            <w:proofErr w:type="spellStart"/>
            <w:r w:rsidRPr="00F60C53">
              <w:rPr>
                <w:color w:val="000000" w:themeColor="text1"/>
                <w:sz w:val="20"/>
                <w:szCs w:val="20"/>
                <w:lang w:val="en-US"/>
              </w:rPr>
              <w:t>warenhousing</w:t>
            </w:r>
            <w:proofErr w:type="spellEnd"/>
            <w:r w:rsidRPr="00F60C53">
              <w:rPr>
                <w:color w:val="000000" w:themeColor="text1"/>
                <w:sz w:val="20"/>
                <w:szCs w:val="20"/>
                <w:lang w:val="en-US"/>
              </w:rPr>
              <w:t>. Fundamentals for IT Professionals, Wiley, 2010</w:t>
            </w:r>
          </w:p>
          <w:p w:rsidR="001B7FB7" w:rsidRPr="008F41E1" w:rsidRDefault="001B1C6E" w:rsidP="001B7FB7">
            <w:pPr>
              <w:ind w:left="1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[3</w:t>
            </w:r>
            <w:r w:rsidR="001B7FB7" w:rsidRPr="008F41E1">
              <w:rPr>
                <w:color w:val="000000" w:themeColor="text1"/>
                <w:sz w:val="20"/>
                <w:szCs w:val="20"/>
              </w:rPr>
              <w:t xml:space="preserve">] Januszewski A., Funkcjonalność informatycznych systemów zarządzania. Systemy business </w:t>
            </w:r>
            <w:proofErr w:type="spellStart"/>
            <w:r w:rsidR="001B7FB7" w:rsidRPr="008F41E1">
              <w:rPr>
                <w:color w:val="000000" w:themeColor="text1"/>
                <w:sz w:val="20"/>
                <w:szCs w:val="20"/>
              </w:rPr>
              <w:t>intelligence</w:t>
            </w:r>
            <w:proofErr w:type="spellEnd"/>
            <w:r w:rsidR="001B7FB7" w:rsidRPr="008F41E1">
              <w:rPr>
                <w:color w:val="000000" w:themeColor="text1"/>
                <w:sz w:val="20"/>
                <w:szCs w:val="20"/>
              </w:rPr>
              <w:t>, Wyd. Nauk. PWN, Warszawa 2008</w:t>
            </w:r>
          </w:p>
          <w:p w:rsidR="001B7FB7" w:rsidRPr="008F41E1" w:rsidRDefault="001B1C6E" w:rsidP="001B7FB7">
            <w:pPr>
              <w:ind w:left="1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[4</w:t>
            </w:r>
            <w:r w:rsidR="001B7FB7" w:rsidRPr="008F41E1">
              <w:rPr>
                <w:color w:val="000000" w:themeColor="text1"/>
                <w:sz w:val="20"/>
                <w:szCs w:val="20"/>
              </w:rPr>
              <w:t xml:space="preserve">] </w:t>
            </w:r>
            <w:proofErr w:type="spellStart"/>
            <w:r w:rsidR="001B7FB7" w:rsidRPr="008F41E1">
              <w:rPr>
                <w:color w:val="000000" w:themeColor="text1"/>
                <w:sz w:val="20"/>
                <w:szCs w:val="20"/>
              </w:rPr>
              <w:t>Jarke</w:t>
            </w:r>
            <w:proofErr w:type="spellEnd"/>
            <w:r w:rsidR="001B7FB7" w:rsidRPr="008F41E1">
              <w:rPr>
                <w:color w:val="000000" w:themeColor="text1"/>
                <w:sz w:val="20"/>
                <w:szCs w:val="20"/>
              </w:rPr>
              <w:t xml:space="preserve"> M., </w:t>
            </w:r>
            <w:proofErr w:type="spellStart"/>
            <w:r w:rsidR="001B7FB7" w:rsidRPr="008F41E1">
              <w:rPr>
                <w:color w:val="000000" w:themeColor="text1"/>
                <w:sz w:val="20"/>
                <w:szCs w:val="20"/>
              </w:rPr>
              <w:t>Lenzerini</w:t>
            </w:r>
            <w:proofErr w:type="spellEnd"/>
            <w:r w:rsidR="001B7FB7" w:rsidRPr="008F41E1">
              <w:rPr>
                <w:color w:val="000000" w:themeColor="text1"/>
                <w:sz w:val="20"/>
                <w:szCs w:val="20"/>
              </w:rPr>
              <w:t xml:space="preserve"> M., </w:t>
            </w:r>
            <w:proofErr w:type="spellStart"/>
            <w:r w:rsidR="001B7FB7" w:rsidRPr="008F41E1">
              <w:rPr>
                <w:color w:val="000000" w:themeColor="text1"/>
                <w:sz w:val="20"/>
                <w:szCs w:val="20"/>
              </w:rPr>
              <w:t>Vassiliou</w:t>
            </w:r>
            <w:proofErr w:type="spellEnd"/>
            <w:r w:rsidR="001B7FB7" w:rsidRPr="008F41E1">
              <w:rPr>
                <w:color w:val="000000" w:themeColor="text1"/>
                <w:sz w:val="20"/>
                <w:szCs w:val="20"/>
              </w:rPr>
              <w:t xml:space="preserve"> Y., </w:t>
            </w:r>
            <w:proofErr w:type="spellStart"/>
            <w:r w:rsidR="001B7FB7" w:rsidRPr="008F41E1">
              <w:rPr>
                <w:color w:val="000000" w:themeColor="text1"/>
                <w:sz w:val="20"/>
                <w:szCs w:val="20"/>
              </w:rPr>
              <w:t>Vassiliadis</w:t>
            </w:r>
            <w:proofErr w:type="spellEnd"/>
            <w:r w:rsidR="001B7FB7" w:rsidRPr="008F41E1">
              <w:rPr>
                <w:color w:val="000000" w:themeColor="text1"/>
                <w:sz w:val="20"/>
                <w:szCs w:val="20"/>
              </w:rPr>
              <w:t xml:space="preserve"> P., Hurtownie danych. Podstawy organizacji i funkcjonowania. WSiP, Warszawa, 2003</w:t>
            </w:r>
          </w:p>
          <w:p w:rsidR="001B7FB7" w:rsidRPr="008F41E1" w:rsidRDefault="001B1C6E" w:rsidP="001B7FB7">
            <w:pPr>
              <w:ind w:left="1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[5</w:t>
            </w:r>
            <w:r w:rsidR="001B7FB7" w:rsidRPr="008F41E1">
              <w:rPr>
                <w:color w:val="000000" w:themeColor="text1"/>
                <w:sz w:val="20"/>
                <w:szCs w:val="20"/>
              </w:rPr>
              <w:t xml:space="preserve">] Poe V., </w:t>
            </w:r>
            <w:proofErr w:type="spellStart"/>
            <w:r w:rsidR="001B7FB7" w:rsidRPr="008F41E1">
              <w:rPr>
                <w:color w:val="000000" w:themeColor="text1"/>
                <w:sz w:val="20"/>
                <w:szCs w:val="20"/>
              </w:rPr>
              <w:t>Klauer</w:t>
            </w:r>
            <w:proofErr w:type="spellEnd"/>
            <w:r w:rsidR="001B7FB7" w:rsidRPr="008F41E1">
              <w:rPr>
                <w:color w:val="000000" w:themeColor="text1"/>
                <w:sz w:val="20"/>
                <w:szCs w:val="20"/>
              </w:rPr>
              <w:t xml:space="preserve"> P., </w:t>
            </w:r>
            <w:proofErr w:type="spellStart"/>
            <w:r w:rsidR="001B7FB7" w:rsidRPr="008F41E1">
              <w:rPr>
                <w:color w:val="000000" w:themeColor="text1"/>
                <w:sz w:val="20"/>
                <w:szCs w:val="20"/>
              </w:rPr>
              <w:t>Brobst</w:t>
            </w:r>
            <w:proofErr w:type="spellEnd"/>
            <w:r w:rsidR="001B7FB7" w:rsidRPr="008F41E1">
              <w:rPr>
                <w:color w:val="000000" w:themeColor="text1"/>
                <w:sz w:val="20"/>
                <w:szCs w:val="20"/>
              </w:rPr>
              <w:t xml:space="preserve"> S., Tworzenie hurtowni danych, WN-T, 2000</w:t>
            </w:r>
          </w:p>
          <w:p w:rsidR="001B7FB7" w:rsidRDefault="001B1C6E" w:rsidP="001B7FB7">
            <w:pPr>
              <w:ind w:left="1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[6</w:t>
            </w:r>
            <w:r w:rsidR="001B7FB7" w:rsidRPr="008F41E1">
              <w:rPr>
                <w:color w:val="000000" w:themeColor="text1"/>
                <w:sz w:val="20"/>
                <w:szCs w:val="20"/>
              </w:rPr>
              <w:t xml:space="preserve">] Surma J., Business </w:t>
            </w:r>
            <w:proofErr w:type="spellStart"/>
            <w:r w:rsidR="001B7FB7" w:rsidRPr="008F41E1">
              <w:rPr>
                <w:color w:val="000000" w:themeColor="text1"/>
                <w:sz w:val="20"/>
                <w:szCs w:val="20"/>
              </w:rPr>
              <w:t>intelligence</w:t>
            </w:r>
            <w:proofErr w:type="spellEnd"/>
            <w:r w:rsidR="001B7FB7" w:rsidRPr="008F41E1">
              <w:rPr>
                <w:color w:val="000000" w:themeColor="text1"/>
                <w:sz w:val="20"/>
                <w:szCs w:val="20"/>
              </w:rPr>
              <w:t xml:space="preserve"> Systemy wspomagania decyzji biznesowych, PWN, Warszawa, 2009</w:t>
            </w:r>
          </w:p>
          <w:p w:rsidR="001B1C6E" w:rsidRPr="00F60C53" w:rsidRDefault="001B1C6E" w:rsidP="001B1C6E">
            <w:pPr>
              <w:ind w:left="10"/>
              <w:rPr>
                <w:color w:val="000000" w:themeColor="text1"/>
                <w:sz w:val="20"/>
                <w:szCs w:val="20"/>
                <w:lang w:val="en-US"/>
              </w:rPr>
            </w:pPr>
            <w:r w:rsidRPr="00F60C53">
              <w:rPr>
                <w:color w:val="000000" w:themeColor="text1"/>
                <w:sz w:val="20"/>
                <w:szCs w:val="20"/>
                <w:lang w:val="en-US"/>
              </w:rPr>
              <w:t>[7] Surma J., Business intelligence. Making Decisions trough Data Analytics, Business Expert Press, New York, 2011</w:t>
            </w:r>
          </w:p>
          <w:p w:rsidR="001B1C6E" w:rsidRPr="00F60C53" w:rsidRDefault="001B1C6E" w:rsidP="001B7FB7">
            <w:pPr>
              <w:ind w:left="10"/>
              <w:rPr>
                <w:color w:val="000000" w:themeColor="text1"/>
                <w:sz w:val="20"/>
                <w:szCs w:val="20"/>
                <w:lang w:val="en-US"/>
              </w:rPr>
            </w:pPr>
          </w:p>
          <w:p w:rsidR="005803E3" w:rsidRPr="008F41E1" w:rsidRDefault="002B5912" w:rsidP="005D4EA0">
            <w:pPr>
              <w:spacing w:after="60"/>
              <w:rPr>
                <w:b/>
                <w:bCs/>
                <w:caps/>
                <w:color w:val="000000" w:themeColor="text1"/>
                <w:szCs w:val="18"/>
                <w:u w:val="single"/>
              </w:rPr>
            </w:pPr>
            <w:r w:rsidRPr="008F41E1">
              <w:rPr>
                <w:b/>
                <w:bCs/>
                <w:caps/>
                <w:color w:val="000000" w:themeColor="text1"/>
                <w:szCs w:val="18"/>
                <w:u w:val="single"/>
              </w:rPr>
              <w:t>literatura UZUPEŁNIAJĄCA:</w:t>
            </w:r>
          </w:p>
          <w:p w:rsidR="001B7FB7" w:rsidRPr="008F41E1" w:rsidRDefault="001B7FB7" w:rsidP="001B7FB7">
            <w:pPr>
              <w:rPr>
                <w:color w:val="000000" w:themeColor="text1"/>
              </w:rPr>
            </w:pPr>
            <w:r w:rsidRPr="008F41E1">
              <w:rPr>
                <w:color w:val="000000" w:themeColor="text1"/>
                <w:sz w:val="20"/>
                <w:szCs w:val="20"/>
              </w:rPr>
              <w:t>[1]  Knight G., Excel. Analiza danych biznesowych. Wyd. HELION, Gliwice, 2006.</w:t>
            </w:r>
          </w:p>
          <w:p w:rsidR="001B7FB7" w:rsidRPr="008F41E1" w:rsidRDefault="001B7FB7" w:rsidP="001B7FB7">
            <w:pPr>
              <w:ind w:left="10"/>
              <w:rPr>
                <w:color w:val="000000" w:themeColor="text1"/>
                <w:sz w:val="20"/>
                <w:szCs w:val="20"/>
              </w:rPr>
            </w:pPr>
            <w:r w:rsidRPr="008F41E1">
              <w:rPr>
                <w:color w:val="000000" w:themeColor="text1"/>
                <w:sz w:val="20"/>
                <w:szCs w:val="20"/>
              </w:rPr>
              <w:t xml:space="preserve">[2] </w:t>
            </w:r>
            <w:proofErr w:type="spellStart"/>
            <w:r w:rsidRPr="008F41E1">
              <w:rPr>
                <w:color w:val="000000" w:themeColor="text1"/>
                <w:sz w:val="20"/>
                <w:szCs w:val="20"/>
              </w:rPr>
              <w:t>Larose</w:t>
            </w:r>
            <w:proofErr w:type="spellEnd"/>
            <w:r w:rsidRPr="008F41E1">
              <w:rPr>
                <w:color w:val="000000" w:themeColor="text1"/>
                <w:sz w:val="20"/>
                <w:szCs w:val="20"/>
              </w:rPr>
              <w:t xml:space="preserve"> D.T., Odkrywanie wiedzy z danych. Wprowadzenie do eksploracji danych. , Wyd. Nauk. PWN, Warszawa 2006</w:t>
            </w:r>
          </w:p>
          <w:p w:rsidR="001B7FB7" w:rsidRPr="008F41E1" w:rsidRDefault="001B7FB7" w:rsidP="001B7FB7">
            <w:pPr>
              <w:ind w:left="10"/>
              <w:rPr>
                <w:color w:val="000000" w:themeColor="text1"/>
                <w:sz w:val="20"/>
                <w:szCs w:val="20"/>
              </w:rPr>
            </w:pPr>
            <w:r w:rsidRPr="008F41E1">
              <w:rPr>
                <w:color w:val="000000" w:themeColor="text1"/>
                <w:sz w:val="20"/>
                <w:szCs w:val="20"/>
              </w:rPr>
              <w:t>[3] Radosiński E., Systemy informatyczne w dynamicznej analizie decyzyjnej, Wyd. PWN,  2001.</w:t>
            </w:r>
          </w:p>
          <w:p w:rsidR="001B7FB7" w:rsidRPr="008F41E1" w:rsidRDefault="001B7FB7" w:rsidP="001B7FB7">
            <w:pPr>
              <w:ind w:left="10"/>
              <w:rPr>
                <w:color w:val="000000" w:themeColor="text1"/>
                <w:sz w:val="20"/>
                <w:szCs w:val="20"/>
              </w:rPr>
            </w:pPr>
            <w:r w:rsidRPr="008F41E1">
              <w:rPr>
                <w:color w:val="000000" w:themeColor="text1"/>
                <w:sz w:val="20"/>
                <w:szCs w:val="20"/>
              </w:rPr>
              <w:t xml:space="preserve">[4] </w:t>
            </w:r>
            <w:proofErr w:type="spellStart"/>
            <w:r w:rsidRPr="008F41E1">
              <w:rPr>
                <w:color w:val="000000" w:themeColor="text1"/>
                <w:sz w:val="20"/>
                <w:szCs w:val="20"/>
              </w:rPr>
              <w:t>Sej</w:t>
            </w:r>
            <w:proofErr w:type="spellEnd"/>
            <w:r w:rsidRPr="008F41E1">
              <w:rPr>
                <w:color w:val="000000" w:themeColor="text1"/>
                <w:sz w:val="20"/>
                <w:szCs w:val="20"/>
              </w:rPr>
              <w:t>-Kolasa M., Zielińska A., Excel w statystyce, Wyd.. AE, Wrocław, 2004, ss. 112-141</w:t>
            </w:r>
          </w:p>
          <w:p w:rsidR="005D4EA0" w:rsidRPr="008F41E1" w:rsidRDefault="001B7FB7" w:rsidP="001B7FB7">
            <w:pPr>
              <w:rPr>
                <w:color w:val="000000" w:themeColor="text1"/>
              </w:rPr>
            </w:pPr>
            <w:r w:rsidRPr="008F41E1">
              <w:rPr>
                <w:color w:val="000000" w:themeColor="text1"/>
                <w:sz w:val="20"/>
                <w:szCs w:val="20"/>
              </w:rPr>
              <w:t xml:space="preserve">[5] Urban W., </w:t>
            </w:r>
            <w:proofErr w:type="spellStart"/>
            <w:r w:rsidRPr="008F41E1">
              <w:rPr>
                <w:color w:val="000000" w:themeColor="text1"/>
                <w:sz w:val="20"/>
                <w:szCs w:val="20"/>
              </w:rPr>
              <w:t>Siemieniako</w:t>
            </w:r>
            <w:proofErr w:type="spellEnd"/>
            <w:r w:rsidRPr="008F41E1">
              <w:rPr>
                <w:color w:val="000000" w:themeColor="text1"/>
                <w:sz w:val="20"/>
                <w:szCs w:val="20"/>
              </w:rPr>
              <w:t xml:space="preserve"> D., Lojalność klientów, PWN, Warszawa, 2008</w:t>
            </w:r>
          </w:p>
        </w:tc>
      </w:tr>
      <w:tr w:rsidR="008F41E1" w:rsidRPr="008F41E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F41E1" w:rsidRDefault="00C84573">
            <w:pPr>
              <w:snapToGrid w:val="0"/>
              <w:rPr>
                <w:b/>
                <w:bCs/>
                <w:color w:val="000000" w:themeColor="text1"/>
              </w:rPr>
            </w:pPr>
            <w:r w:rsidRPr="008F41E1">
              <w:rPr>
                <w:b/>
                <w:bCs/>
                <w:color w:val="000000" w:themeColor="text1"/>
              </w:rPr>
              <w:t xml:space="preserve">OPIEKUN </w:t>
            </w:r>
            <w:r w:rsidR="009A3831" w:rsidRPr="008F41E1">
              <w:rPr>
                <w:b/>
                <w:bCs/>
                <w:color w:val="000000" w:themeColor="text1"/>
              </w:rPr>
              <w:t>PRZEDMIOT</w:t>
            </w:r>
            <w:r w:rsidRPr="008F41E1">
              <w:rPr>
                <w:b/>
                <w:bCs/>
                <w:color w:val="000000" w:themeColor="text1"/>
              </w:rPr>
              <w:t>U</w:t>
            </w:r>
            <w:r w:rsidR="009A3831" w:rsidRPr="008F41E1">
              <w:rPr>
                <w:b/>
                <w:bCs/>
                <w:color w:val="000000" w:themeColor="text1"/>
              </w:rPr>
              <w:t xml:space="preserve"> (IMIĘ, NAZWISKO, ADRES E-MAIL)</w:t>
            </w:r>
          </w:p>
        </w:tc>
      </w:tr>
      <w:tr w:rsidR="008F41E1" w:rsidRPr="008F41E1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B1C6E" w:rsidRDefault="00342C10" w:rsidP="00C27245">
            <w:pPr>
              <w:snapToGrid w:val="0"/>
              <w:ind w:left="360"/>
              <w:rPr>
                <w:rStyle w:val="Hipercze"/>
                <w:bCs/>
                <w:color w:val="000000" w:themeColor="text1"/>
              </w:rPr>
            </w:pPr>
            <w:r w:rsidRPr="008F41E1">
              <w:rPr>
                <w:bCs/>
                <w:color w:val="000000" w:themeColor="text1"/>
              </w:rPr>
              <w:t xml:space="preserve">Leopold Szczurowski, </w:t>
            </w:r>
            <w:hyperlink r:id="rId8" w:history="1">
              <w:r w:rsidR="004A0748" w:rsidRPr="008F41E1">
                <w:rPr>
                  <w:rStyle w:val="Hipercze"/>
                  <w:bCs/>
                  <w:color w:val="000000" w:themeColor="text1"/>
                </w:rPr>
                <w:t>leopold.szczurowski@pwr.edu.pl</w:t>
              </w:r>
            </w:hyperlink>
            <w:r w:rsidR="00D02F1D">
              <w:rPr>
                <w:rStyle w:val="Hipercze"/>
                <w:bCs/>
                <w:color w:val="000000" w:themeColor="text1"/>
              </w:rPr>
              <w:t xml:space="preserve"> </w:t>
            </w:r>
            <w:r w:rsidR="00F60C53">
              <w:rPr>
                <w:rStyle w:val="Hipercze"/>
                <w:bCs/>
                <w:color w:val="000000" w:themeColor="text1"/>
              </w:rPr>
              <w:t xml:space="preserve"> </w:t>
            </w:r>
          </w:p>
          <w:p w:rsidR="00524532" w:rsidRPr="00C27245" w:rsidRDefault="001B1C6E" w:rsidP="00C27245">
            <w:pPr>
              <w:snapToGrid w:val="0"/>
              <w:ind w:left="360"/>
              <w:rPr>
                <w:bCs/>
                <w:color w:val="000000" w:themeColor="text1"/>
                <w:u w:val="single"/>
              </w:rPr>
            </w:pPr>
            <w:r>
              <w:rPr>
                <w:bCs/>
                <w:color w:val="000000" w:themeColor="text1"/>
              </w:rPr>
              <w:t xml:space="preserve">Anna Lamek, </w:t>
            </w:r>
            <w:r w:rsidRPr="001B1C6E">
              <w:rPr>
                <w:bCs/>
                <w:color w:val="000000" w:themeColor="text1"/>
                <w:u w:val="single"/>
              </w:rPr>
              <w:t>anna.lamek@pwr.edu.pl</w:t>
            </w:r>
            <w:r>
              <w:rPr>
                <w:bCs/>
                <w:color w:val="000000" w:themeColor="text1"/>
              </w:rPr>
              <w:t xml:space="preserve"> </w:t>
            </w:r>
            <w:r w:rsidR="00C27245">
              <w:rPr>
                <w:rStyle w:val="Hipercze"/>
                <w:bCs/>
                <w:color w:val="000000" w:themeColor="text1"/>
              </w:rPr>
              <w:t xml:space="preserve"> </w:t>
            </w:r>
          </w:p>
        </w:tc>
      </w:tr>
    </w:tbl>
    <w:p w:rsidR="00D552A5" w:rsidRPr="008F41E1" w:rsidRDefault="00D552A5">
      <w:pPr>
        <w:rPr>
          <w:color w:val="000000" w:themeColor="text1"/>
        </w:rPr>
      </w:pPr>
    </w:p>
    <w:sectPr w:rsidR="00D552A5" w:rsidRPr="008F41E1" w:rsidSect="00330D51">
      <w:footerReference w:type="default" r:id="rId9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0C0" w:rsidRDefault="00EE60C0">
      <w:r>
        <w:separator/>
      </w:r>
    </w:p>
  </w:endnote>
  <w:endnote w:type="continuationSeparator" w:id="0">
    <w:p w:rsidR="00EE60C0" w:rsidRDefault="00EE6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FB7" w:rsidRDefault="001B7FB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0C0" w:rsidRDefault="00EE60C0">
      <w:r>
        <w:separator/>
      </w:r>
    </w:p>
  </w:footnote>
  <w:footnote w:type="continuationSeparator" w:id="0">
    <w:p w:rsidR="00EE60C0" w:rsidRDefault="00EE60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CA84E69A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3FB"/>
    <w:rsid w:val="00013CF7"/>
    <w:rsid w:val="00013F9D"/>
    <w:rsid w:val="00014640"/>
    <w:rsid w:val="000156A0"/>
    <w:rsid w:val="00026576"/>
    <w:rsid w:val="00034144"/>
    <w:rsid w:val="000359C0"/>
    <w:rsid w:val="00041381"/>
    <w:rsid w:val="0004763A"/>
    <w:rsid w:val="00052E6F"/>
    <w:rsid w:val="00054669"/>
    <w:rsid w:val="00067B47"/>
    <w:rsid w:val="00072643"/>
    <w:rsid w:val="0007576B"/>
    <w:rsid w:val="000757F3"/>
    <w:rsid w:val="00083568"/>
    <w:rsid w:val="00084262"/>
    <w:rsid w:val="0009351F"/>
    <w:rsid w:val="00095840"/>
    <w:rsid w:val="000A0315"/>
    <w:rsid w:val="000A2D82"/>
    <w:rsid w:val="000A754B"/>
    <w:rsid w:val="000B2EDD"/>
    <w:rsid w:val="000B469C"/>
    <w:rsid w:val="000B6310"/>
    <w:rsid w:val="000B7A25"/>
    <w:rsid w:val="000D2204"/>
    <w:rsid w:val="000D4CA5"/>
    <w:rsid w:val="000D6C24"/>
    <w:rsid w:val="000E365C"/>
    <w:rsid w:val="000F3A10"/>
    <w:rsid w:val="000F795F"/>
    <w:rsid w:val="00104752"/>
    <w:rsid w:val="0010677A"/>
    <w:rsid w:val="00112BB5"/>
    <w:rsid w:val="001219AD"/>
    <w:rsid w:val="00121FE8"/>
    <w:rsid w:val="00126B93"/>
    <w:rsid w:val="00137548"/>
    <w:rsid w:val="00147F86"/>
    <w:rsid w:val="00150B19"/>
    <w:rsid w:val="001553D6"/>
    <w:rsid w:val="0016135A"/>
    <w:rsid w:val="00161417"/>
    <w:rsid w:val="00165206"/>
    <w:rsid w:val="0017211E"/>
    <w:rsid w:val="001739C6"/>
    <w:rsid w:val="001744AE"/>
    <w:rsid w:val="0018765A"/>
    <w:rsid w:val="00193412"/>
    <w:rsid w:val="00193B00"/>
    <w:rsid w:val="00195696"/>
    <w:rsid w:val="00195F9F"/>
    <w:rsid w:val="001A3E8A"/>
    <w:rsid w:val="001A43C0"/>
    <w:rsid w:val="001B1C6E"/>
    <w:rsid w:val="001B6B2D"/>
    <w:rsid w:val="001B6BD1"/>
    <w:rsid w:val="001B7FB7"/>
    <w:rsid w:val="001D58E2"/>
    <w:rsid w:val="001E0D88"/>
    <w:rsid w:val="001E4CDA"/>
    <w:rsid w:val="001E7E3A"/>
    <w:rsid w:val="001F75B9"/>
    <w:rsid w:val="00216C3F"/>
    <w:rsid w:val="00221A54"/>
    <w:rsid w:val="0023230F"/>
    <w:rsid w:val="00236A6A"/>
    <w:rsid w:val="00250319"/>
    <w:rsid w:val="00252DBF"/>
    <w:rsid w:val="00280802"/>
    <w:rsid w:val="00280C2B"/>
    <w:rsid w:val="00292BFC"/>
    <w:rsid w:val="00294B23"/>
    <w:rsid w:val="002A358C"/>
    <w:rsid w:val="002B2B29"/>
    <w:rsid w:val="002B3A2C"/>
    <w:rsid w:val="002B5912"/>
    <w:rsid w:val="002C13D6"/>
    <w:rsid w:val="002C4A38"/>
    <w:rsid w:val="002D1DFA"/>
    <w:rsid w:val="002D774C"/>
    <w:rsid w:val="002D7FF3"/>
    <w:rsid w:val="002E286E"/>
    <w:rsid w:val="002F6FF1"/>
    <w:rsid w:val="003013A2"/>
    <w:rsid w:val="00315F42"/>
    <w:rsid w:val="00322C0D"/>
    <w:rsid w:val="00322EDC"/>
    <w:rsid w:val="0032517E"/>
    <w:rsid w:val="00327BAD"/>
    <w:rsid w:val="00330D51"/>
    <w:rsid w:val="003325BF"/>
    <w:rsid w:val="00334016"/>
    <w:rsid w:val="003361AC"/>
    <w:rsid w:val="0033626A"/>
    <w:rsid w:val="00337935"/>
    <w:rsid w:val="00342C10"/>
    <w:rsid w:val="00361AB9"/>
    <w:rsid w:val="00364D79"/>
    <w:rsid w:val="003810E9"/>
    <w:rsid w:val="00381E85"/>
    <w:rsid w:val="00390B75"/>
    <w:rsid w:val="003B0A30"/>
    <w:rsid w:val="003C37E7"/>
    <w:rsid w:val="003C650C"/>
    <w:rsid w:val="003F183E"/>
    <w:rsid w:val="003F5F77"/>
    <w:rsid w:val="00407B87"/>
    <w:rsid w:val="00407C16"/>
    <w:rsid w:val="00422323"/>
    <w:rsid w:val="00434D81"/>
    <w:rsid w:val="00445A01"/>
    <w:rsid w:val="00453DB9"/>
    <w:rsid w:val="004662AB"/>
    <w:rsid w:val="00476124"/>
    <w:rsid w:val="00476918"/>
    <w:rsid w:val="00477042"/>
    <w:rsid w:val="00480AC6"/>
    <w:rsid w:val="00487489"/>
    <w:rsid w:val="004957ED"/>
    <w:rsid w:val="004A0748"/>
    <w:rsid w:val="004A69E4"/>
    <w:rsid w:val="004A7DEB"/>
    <w:rsid w:val="004A7FFC"/>
    <w:rsid w:val="004B2951"/>
    <w:rsid w:val="004C4B53"/>
    <w:rsid w:val="004D36CA"/>
    <w:rsid w:val="004D7607"/>
    <w:rsid w:val="004E642E"/>
    <w:rsid w:val="005022BC"/>
    <w:rsid w:val="0050644A"/>
    <w:rsid w:val="00507E73"/>
    <w:rsid w:val="00524532"/>
    <w:rsid w:val="00533CD3"/>
    <w:rsid w:val="0053562E"/>
    <w:rsid w:val="005475EE"/>
    <w:rsid w:val="00556547"/>
    <w:rsid w:val="00562C35"/>
    <w:rsid w:val="00562E32"/>
    <w:rsid w:val="005732CA"/>
    <w:rsid w:val="00577050"/>
    <w:rsid w:val="005803E3"/>
    <w:rsid w:val="005828E0"/>
    <w:rsid w:val="005849D9"/>
    <w:rsid w:val="00590B78"/>
    <w:rsid w:val="00592BDA"/>
    <w:rsid w:val="005940CD"/>
    <w:rsid w:val="005940F3"/>
    <w:rsid w:val="00594550"/>
    <w:rsid w:val="005A1623"/>
    <w:rsid w:val="005B0C3D"/>
    <w:rsid w:val="005B128C"/>
    <w:rsid w:val="005C16CA"/>
    <w:rsid w:val="005C5D72"/>
    <w:rsid w:val="005C6551"/>
    <w:rsid w:val="005C6F14"/>
    <w:rsid w:val="005D4EA0"/>
    <w:rsid w:val="005D5BFB"/>
    <w:rsid w:val="005D7F99"/>
    <w:rsid w:val="005F6680"/>
    <w:rsid w:val="00603641"/>
    <w:rsid w:val="00603C29"/>
    <w:rsid w:val="006171A0"/>
    <w:rsid w:val="00621B56"/>
    <w:rsid w:val="00635C9A"/>
    <w:rsid w:val="0064013B"/>
    <w:rsid w:val="00641037"/>
    <w:rsid w:val="006447CD"/>
    <w:rsid w:val="00655EC0"/>
    <w:rsid w:val="0066293F"/>
    <w:rsid w:val="00663BA2"/>
    <w:rsid w:val="006A4F93"/>
    <w:rsid w:val="006B0D90"/>
    <w:rsid w:val="006C64BB"/>
    <w:rsid w:val="006D0380"/>
    <w:rsid w:val="006D405E"/>
    <w:rsid w:val="006D53FB"/>
    <w:rsid w:val="006D5EA5"/>
    <w:rsid w:val="006E26C7"/>
    <w:rsid w:val="006E6664"/>
    <w:rsid w:val="006E7055"/>
    <w:rsid w:val="006F01A6"/>
    <w:rsid w:val="006F42AE"/>
    <w:rsid w:val="0071360A"/>
    <w:rsid w:val="00713A17"/>
    <w:rsid w:val="007206D5"/>
    <w:rsid w:val="00722987"/>
    <w:rsid w:val="007333C4"/>
    <w:rsid w:val="007358EE"/>
    <w:rsid w:val="00735BD2"/>
    <w:rsid w:val="007442E1"/>
    <w:rsid w:val="007513D5"/>
    <w:rsid w:val="00765B5D"/>
    <w:rsid w:val="0079384F"/>
    <w:rsid w:val="00793D3F"/>
    <w:rsid w:val="007B30F9"/>
    <w:rsid w:val="007B5E7E"/>
    <w:rsid w:val="007C6787"/>
    <w:rsid w:val="007C72CA"/>
    <w:rsid w:val="007D0ED4"/>
    <w:rsid w:val="007D1760"/>
    <w:rsid w:val="007D46F8"/>
    <w:rsid w:val="007D5C79"/>
    <w:rsid w:val="007E1760"/>
    <w:rsid w:val="007F030A"/>
    <w:rsid w:val="007F233E"/>
    <w:rsid w:val="008011DB"/>
    <w:rsid w:val="00813723"/>
    <w:rsid w:val="008145EA"/>
    <w:rsid w:val="008238C3"/>
    <w:rsid w:val="00842B4D"/>
    <w:rsid w:val="0085533D"/>
    <w:rsid w:val="00857AD3"/>
    <w:rsid w:val="008707EB"/>
    <w:rsid w:val="008730C1"/>
    <w:rsid w:val="00874AAA"/>
    <w:rsid w:val="00875BE6"/>
    <w:rsid w:val="0088247B"/>
    <w:rsid w:val="0088507B"/>
    <w:rsid w:val="00891D85"/>
    <w:rsid w:val="008A0AE7"/>
    <w:rsid w:val="008A1669"/>
    <w:rsid w:val="008B3399"/>
    <w:rsid w:val="008C4D57"/>
    <w:rsid w:val="008D7022"/>
    <w:rsid w:val="008E3B5B"/>
    <w:rsid w:val="008F0CB4"/>
    <w:rsid w:val="008F1AD2"/>
    <w:rsid w:val="008F41E1"/>
    <w:rsid w:val="008F454C"/>
    <w:rsid w:val="008F5AF2"/>
    <w:rsid w:val="008F5F86"/>
    <w:rsid w:val="008F7F77"/>
    <w:rsid w:val="00907B79"/>
    <w:rsid w:val="00913194"/>
    <w:rsid w:val="00915194"/>
    <w:rsid w:val="00923E62"/>
    <w:rsid w:val="009270AB"/>
    <w:rsid w:val="00935432"/>
    <w:rsid w:val="00937508"/>
    <w:rsid w:val="00954908"/>
    <w:rsid w:val="00957B34"/>
    <w:rsid w:val="009607EF"/>
    <w:rsid w:val="00962199"/>
    <w:rsid w:val="009639EB"/>
    <w:rsid w:val="00965E7F"/>
    <w:rsid w:val="0096719C"/>
    <w:rsid w:val="00971585"/>
    <w:rsid w:val="00977663"/>
    <w:rsid w:val="00990D32"/>
    <w:rsid w:val="009A14CF"/>
    <w:rsid w:val="009A33BF"/>
    <w:rsid w:val="009A3831"/>
    <w:rsid w:val="009B74F0"/>
    <w:rsid w:val="009C01C4"/>
    <w:rsid w:val="009D1E64"/>
    <w:rsid w:val="009D49C5"/>
    <w:rsid w:val="009D5963"/>
    <w:rsid w:val="009E23F5"/>
    <w:rsid w:val="009E431C"/>
    <w:rsid w:val="009E5B18"/>
    <w:rsid w:val="009F0ECB"/>
    <w:rsid w:val="009F1110"/>
    <w:rsid w:val="009F4070"/>
    <w:rsid w:val="00A05522"/>
    <w:rsid w:val="00A06A41"/>
    <w:rsid w:val="00A12397"/>
    <w:rsid w:val="00A12B4B"/>
    <w:rsid w:val="00A2103A"/>
    <w:rsid w:val="00A309E9"/>
    <w:rsid w:val="00A32108"/>
    <w:rsid w:val="00A677CF"/>
    <w:rsid w:val="00A73274"/>
    <w:rsid w:val="00A87424"/>
    <w:rsid w:val="00AA10A4"/>
    <w:rsid w:val="00AA46FB"/>
    <w:rsid w:val="00AB78D3"/>
    <w:rsid w:val="00AC0C11"/>
    <w:rsid w:val="00AC4224"/>
    <w:rsid w:val="00AD0075"/>
    <w:rsid w:val="00AD6163"/>
    <w:rsid w:val="00AD643A"/>
    <w:rsid w:val="00B03744"/>
    <w:rsid w:val="00B107AA"/>
    <w:rsid w:val="00B3200B"/>
    <w:rsid w:val="00B34ACA"/>
    <w:rsid w:val="00B3552F"/>
    <w:rsid w:val="00B3554F"/>
    <w:rsid w:val="00B4001C"/>
    <w:rsid w:val="00B43849"/>
    <w:rsid w:val="00B4771F"/>
    <w:rsid w:val="00B53E01"/>
    <w:rsid w:val="00B721DE"/>
    <w:rsid w:val="00B856CE"/>
    <w:rsid w:val="00B975A9"/>
    <w:rsid w:val="00BA26EE"/>
    <w:rsid w:val="00BA3D6E"/>
    <w:rsid w:val="00BB36C9"/>
    <w:rsid w:val="00BC6F04"/>
    <w:rsid w:val="00BE27A3"/>
    <w:rsid w:val="00BF211E"/>
    <w:rsid w:val="00BF38AF"/>
    <w:rsid w:val="00C1459D"/>
    <w:rsid w:val="00C15829"/>
    <w:rsid w:val="00C16DC6"/>
    <w:rsid w:val="00C27245"/>
    <w:rsid w:val="00C353CC"/>
    <w:rsid w:val="00C35AC8"/>
    <w:rsid w:val="00C40469"/>
    <w:rsid w:val="00C44F4D"/>
    <w:rsid w:val="00C45CB2"/>
    <w:rsid w:val="00C54939"/>
    <w:rsid w:val="00C55C40"/>
    <w:rsid w:val="00C64FE3"/>
    <w:rsid w:val="00C76B7F"/>
    <w:rsid w:val="00C84573"/>
    <w:rsid w:val="00C8682D"/>
    <w:rsid w:val="00C87578"/>
    <w:rsid w:val="00C87AD1"/>
    <w:rsid w:val="00C91D4D"/>
    <w:rsid w:val="00C9545F"/>
    <w:rsid w:val="00CA54E8"/>
    <w:rsid w:val="00CA5C4D"/>
    <w:rsid w:val="00CB759A"/>
    <w:rsid w:val="00CC204D"/>
    <w:rsid w:val="00CC24B3"/>
    <w:rsid w:val="00CC3ED8"/>
    <w:rsid w:val="00CE0349"/>
    <w:rsid w:val="00CF0B3C"/>
    <w:rsid w:val="00D02222"/>
    <w:rsid w:val="00D02F1D"/>
    <w:rsid w:val="00D07995"/>
    <w:rsid w:val="00D10320"/>
    <w:rsid w:val="00D332B9"/>
    <w:rsid w:val="00D376AB"/>
    <w:rsid w:val="00D439D6"/>
    <w:rsid w:val="00D4619A"/>
    <w:rsid w:val="00D552A5"/>
    <w:rsid w:val="00D66605"/>
    <w:rsid w:val="00D81453"/>
    <w:rsid w:val="00D93B60"/>
    <w:rsid w:val="00DA26F1"/>
    <w:rsid w:val="00DA2E73"/>
    <w:rsid w:val="00DA525E"/>
    <w:rsid w:val="00DB54F7"/>
    <w:rsid w:val="00DB58D8"/>
    <w:rsid w:val="00DB7C62"/>
    <w:rsid w:val="00DC069F"/>
    <w:rsid w:val="00DC16A5"/>
    <w:rsid w:val="00DC5082"/>
    <w:rsid w:val="00DF056F"/>
    <w:rsid w:val="00E022A7"/>
    <w:rsid w:val="00E051BD"/>
    <w:rsid w:val="00E14056"/>
    <w:rsid w:val="00E23B77"/>
    <w:rsid w:val="00E40AB7"/>
    <w:rsid w:val="00E455B3"/>
    <w:rsid w:val="00E46DDF"/>
    <w:rsid w:val="00E52DD3"/>
    <w:rsid w:val="00E5380C"/>
    <w:rsid w:val="00E646A1"/>
    <w:rsid w:val="00E6691C"/>
    <w:rsid w:val="00E67282"/>
    <w:rsid w:val="00E76872"/>
    <w:rsid w:val="00E77ADA"/>
    <w:rsid w:val="00EA4B7D"/>
    <w:rsid w:val="00EB330B"/>
    <w:rsid w:val="00EB41AE"/>
    <w:rsid w:val="00EC279C"/>
    <w:rsid w:val="00ED0480"/>
    <w:rsid w:val="00ED0D2C"/>
    <w:rsid w:val="00ED4A66"/>
    <w:rsid w:val="00ED7792"/>
    <w:rsid w:val="00ED7A4C"/>
    <w:rsid w:val="00EE3698"/>
    <w:rsid w:val="00EE3F2E"/>
    <w:rsid w:val="00EE4E52"/>
    <w:rsid w:val="00EE60C0"/>
    <w:rsid w:val="00EF221E"/>
    <w:rsid w:val="00F035B2"/>
    <w:rsid w:val="00F06760"/>
    <w:rsid w:val="00F138A7"/>
    <w:rsid w:val="00F176F8"/>
    <w:rsid w:val="00F225C2"/>
    <w:rsid w:val="00F23EB3"/>
    <w:rsid w:val="00F24C5B"/>
    <w:rsid w:val="00F35C71"/>
    <w:rsid w:val="00F4058A"/>
    <w:rsid w:val="00F439AF"/>
    <w:rsid w:val="00F452C5"/>
    <w:rsid w:val="00F516A0"/>
    <w:rsid w:val="00F54700"/>
    <w:rsid w:val="00F55524"/>
    <w:rsid w:val="00F60A81"/>
    <w:rsid w:val="00F60C53"/>
    <w:rsid w:val="00F62928"/>
    <w:rsid w:val="00F64B62"/>
    <w:rsid w:val="00F84BEE"/>
    <w:rsid w:val="00FA3960"/>
    <w:rsid w:val="00FB2632"/>
    <w:rsid w:val="00FC3901"/>
    <w:rsid w:val="00FD191D"/>
    <w:rsid w:val="00FE4436"/>
    <w:rsid w:val="00FF2C4D"/>
    <w:rsid w:val="00FF63EE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customStyle="1" w:styleId="Styl1">
    <w:name w:val="Styl1"/>
    <w:rsid w:val="000F795F"/>
    <w:rPr>
      <w:sz w:val="24"/>
      <w:szCs w:val="24"/>
      <w:lang w:eastAsia="ar-SA"/>
    </w:rPr>
  </w:style>
  <w:style w:type="character" w:styleId="Odwoaniedokomentarza">
    <w:name w:val="annotation reference"/>
    <w:rsid w:val="00322ED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22EDC"/>
    <w:rPr>
      <w:sz w:val="20"/>
      <w:szCs w:val="20"/>
    </w:rPr>
  </w:style>
  <w:style w:type="character" w:customStyle="1" w:styleId="TekstkomentarzaZnak">
    <w:name w:val="Tekst komentarza Znak"/>
    <w:link w:val="Tekstkomentarza"/>
    <w:rsid w:val="00322ED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322EDC"/>
    <w:rPr>
      <w:b/>
      <w:bCs/>
    </w:rPr>
  </w:style>
  <w:style w:type="character" w:customStyle="1" w:styleId="TematkomentarzaZnak">
    <w:name w:val="Temat komentarza Znak"/>
    <w:link w:val="Tematkomentarza"/>
    <w:rsid w:val="00322EDC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322E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22EDC"/>
    <w:rPr>
      <w:rFonts w:ascii="Tahoma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paragraph" w:customStyle="1" w:styleId="Styl1">
    <w:name w:val="Styl1"/>
    <w:rsid w:val="000F795F"/>
    <w:rPr>
      <w:sz w:val="24"/>
      <w:szCs w:val="24"/>
      <w:lang w:eastAsia="ar-SA"/>
    </w:rPr>
  </w:style>
  <w:style w:type="character" w:styleId="Odwoaniedokomentarza">
    <w:name w:val="annotation reference"/>
    <w:rsid w:val="00322ED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22EDC"/>
    <w:rPr>
      <w:sz w:val="20"/>
      <w:szCs w:val="20"/>
    </w:rPr>
  </w:style>
  <w:style w:type="character" w:customStyle="1" w:styleId="TekstkomentarzaZnak">
    <w:name w:val="Tekst komentarza Znak"/>
    <w:link w:val="Tekstkomentarza"/>
    <w:rsid w:val="00322EDC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322EDC"/>
    <w:rPr>
      <w:b/>
      <w:bCs/>
    </w:rPr>
  </w:style>
  <w:style w:type="character" w:customStyle="1" w:styleId="TematkomentarzaZnak">
    <w:name w:val="Temat komentarza Znak"/>
    <w:link w:val="Tematkomentarza"/>
    <w:rsid w:val="00322EDC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322E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322EDC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7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5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opold.szczurowski@pwr.edu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2398</TotalTime>
  <Pages>4</Pages>
  <Words>1075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7511</CharactersWithSpaces>
  <SharedDoc>false</SharedDoc>
  <HLinks>
    <vt:vector size="12" baseType="variant">
      <vt:variant>
        <vt:i4>3080214</vt:i4>
      </vt:variant>
      <vt:variant>
        <vt:i4>3</vt:i4>
      </vt:variant>
      <vt:variant>
        <vt:i4>0</vt:i4>
      </vt:variant>
      <vt:variant>
        <vt:i4>5</vt:i4>
      </vt:variant>
      <vt:variant>
        <vt:lpwstr>mailto:barbara.gladysz@pwr.wroc.pl</vt:lpwstr>
      </vt:variant>
      <vt:variant>
        <vt:lpwstr/>
      </vt:variant>
      <vt:variant>
        <vt:i4>2228235</vt:i4>
      </vt:variant>
      <vt:variant>
        <vt:i4>0</vt:i4>
      </vt:variant>
      <vt:variant>
        <vt:i4>0</vt:i4>
      </vt:variant>
      <vt:variant>
        <vt:i4>5</vt:i4>
      </vt:variant>
      <vt:variant>
        <vt:lpwstr>mailto:leopold.szczurowski@pwr.wroc.pl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Hanna Helman</dc:creator>
  <cp:lastModifiedBy>Andrzej</cp:lastModifiedBy>
  <cp:revision>22</cp:revision>
  <cp:lastPrinted>2012-05-07T11:13:00Z</cp:lastPrinted>
  <dcterms:created xsi:type="dcterms:W3CDTF">2015-10-30T17:58:00Z</dcterms:created>
  <dcterms:modified xsi:type="dcterms:W3CDTF">2019-03-07T10:36:00Z</dcterms:modified>
</cp:coreProperties>
</file>